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8" w:beforeLines="150"/>
        <w:jc w:val="center"/>
        <w:rPr>
          <w:rFonts w:hint="eastAsia" w:ascii="华文中宋" w:hAnsi="华文中宋" w:eastAsia="华文中宋"/>
          <w:b/>
          <w:bCs/>
          <w:spacing w:val="20"/>
          <w:sz w:val="48"/>
        </w:rPr>
      </w:pPr>
      <w:bookmarkStart w:id="0" w:name="_Toc354735794"/>
      <w:bookmarkStart w:id="1" w:name="_Toc354735795"/>
      <w:r>
        <w:rPr>
          <w:rFonts w:hint="eastAsia" w:ascii="华文中宋" w:hAnsi="华文中宋" w:eastAsia="华文中宋"/>
          <w:b/>
          <w:bCs/>
          <w:spacing w:val="20"/>
          <w:sz w:val="48"/>
        </w:rPr>
        <w:t>《</w:t>
      </w:r>
      <w:r>
        <w:rPr>
          <w:rFonts w:hint="eastAsia" w:ascii="华文中宋" w:hAnsi="华文中宋" w:eastAsia="华文中宋"/>
          <w:b/>
          <w:bCs/>
          <w:spacing w:val="20"/>
          <w:sz w:val="48"/>
          <w:lang w:val="en-US" w:eastAsia="zh-CN"/>
        </w:rPr>
        <w:t>现代人因工程</w:t>
      </w:r>
      <w:r>
        <w:rPr>
          <w:rFonts w:hint="eastAsia" w:ascii="华文中宋" w:hAnsi="华文中宋" w:eastAsia="华文中宋"/>
          <w:b/>
          <w:bCs/>
          <w:spacing w:val="20"/>
          <w:sz w:val="48"/>
        </w:rPr>
        <w:t>》</w:t>
      </w:r>
    </w:p>
    <w:p>
      <w:pPr>
        <w:jc w:val="center"/>
        <w:rPr>
          <w:rFonts w:hint="eastAsia" w:ascii="宋体" w:hAnsi="宋体"/>
          <w:sz w:val="24"/>
        </w:rPr>
      </w:pPr>
    </w:p>
    <w:p>
      <w:pPr>
        <w:spacing w:before="468" w:beforeLines="150"/>
        <w:jc w:val="center"/>
        <w:rPr>
          <w:rFonts w:hint="eastAsia" w:ascii="华文中宋" w:hAnsi="华文中宋" w:eastAsia="华文中宋"/>
          <w:b/>
          <w:bCs/>
          <w:spacing w:val="20"/>
          <w:sz w:val="48"/>
        </w:rPr>
      </w:pPr>
      <w:r>
        <w:rPr>
          <w:rFonts w:hint="eastAsia" w:ascii="华文中宋" w:hAnsi="华文中宋" w:eastAsia="华文中宋"/>
          <w:b/>
          <w:bCs/>
          <w:spacing w:val="20"/>
          <w:sz w:val="48"/>
        </w:rPr>
        <w:t>实  验  指  导  书</w:t>
      </w:r>
    </w:p>
    <w:p>
      <w:pPr>
        <w:jc w:val="center"/>
        <w:rPr>
          <w:rFonts w:hint="eastAsia"/>
          <w:sz w:val="44"/>
        </w:rPr>
      </w:pPr>
    </w:p>
    <w:p>
      <w:pPr>
        <w:jc w:val="center"/>
        <w:rPr>
          <w:rFonts w:hint="eastAsia"/>
          <w:sz w:val="44"/>
        </w:rPr>
      </w:pPr>
    </w:p>
    <w:p>
      <w:pPr>
        <w:jc w:val="center"/>
        <w:rPr>
          <w:rFonts w:hint="eastAsia"/>
          <w:sz w:val="32"/>
        </w:rPr>
      </w:pPr>
    </w:p>
    <w:p>
      <w:pPr>
        <w:jc w:val="center"/>
        <w:rPr>
          <w:rFonts w:hint="eastAsia"/>
          <w:sz w:val="44"/>
        </w:rPr>
      </w:pPr>
    </w:p>
    <w:p>
      <w:pPr>
        <w:ind w:left="2100" w:firstLine="420"/>
        <w:rPr>
          <w:rFonts w:hint="eastAsia"/>
          <w:sz w:val="32"/>
        </w:rPr>
      </w:pPr>
    </w:p>
    <w:p>
      <w:pPr>
        <w:ind w:firstLine="1800"/>
        <w:rPr>
          <w:rFonts w:hint="eastAsia"/>
          <w:sz w:val="32"/>
          <w:u w:val="single"/>
        </w:rPr>
      </w:pPr>
      <w:r>
        <w:rPr>
          <w:rFonts w:hint="eastAsia"/>
          <w:sz w:val="32"/>
        </w:rPr>
        <w:t>适用专业：</w:t>
      </w:r>
      <w:r>
        <w:rPr>
          <w:rFonts w:hint="eastAsia"/>
          <w:sz w:val="32"/>
          <w:u w:val="single"/>
        </w:rPr>
        <w:t xml:space="preserve">    工业工程      </w:t>
      </w:r>
    </w:p>
    <w:p>
      <w:pPr>
        <w:ind w:firstLine="3420"/>
        <w:rPr>
          <w:rFonts w:hint="eastAsia"/>
          <w:sz w:val="32"/>
          <w:u w:val="single"/>
        </w:rPr>
      </w:pPr>
    </w:p>
    <w:p>
      <w:pPr>
        <w:tabs>
          <w:tab w:val="left" w:pos="5385"/>
        </w:tabs>
        <w:jc w:val="left"/>
        <w:rPr>
          <w:rFonts w:hint="eastAsia"/>
          <w:sz w:val="32"/>
          <w:u w:val="single"/>
        </w:rPr>
      </w:pPr>
    </w:p>
    <w:p>
      <w:pPr>
        <w:tabs>
          <w:tab w:val="left" w:pos="5385"/>
        </w:tabs>
        <w:jc w:val="left"/>
        <w:rPr>
          <w:rFonts w:hint="eastAsia"/>
          <w:sz w:val="42"/>
        </w:rPr>
      </w:pPr>
      <w:r>
        <w:rPr>
          <w:sz w:val="42"/>
        </w:rPr>
        <w:tab/>
      </w:r>
    </w:p>
    <w:p>
      <w:pPr>
        <w:spacing w:after="156" w:afterLines="50"/>
        <w:jc w:val="center"/>
        <w:rPr>
          <w:rFonts w:hint="eastAsia" w:ascii="华文中宋" w:hAnsi="华文中宋" w:eastAsia="华文中宋"/>
          <w:spacing w:val="24"/>
          <w:sz w:val="34"/>
          <w:szCs w:val="34"/>
        </w:rPr>
      </w:pPr>
      <w:r>
        <w:rPr>
          <w:rFonts w:hint="eastAsia" w:ascii="华文中宋" w:hAnsi="华文中宋" w:eastAsia="华文中宋"/>
          <w:spacing w:val="24"/>
          <w:sz w:val="34"/>
          <w:szCs w:val="34"/>
        </w:rPr>
        <w:t>东北大学秦皇岛分校</w:t>
      </w:r>
      <w:r>
        <w:rPr>
          <w:rFonts w:hint="eastAsia" w:ascii="华文中宋" w:hAnsi="华文中宋" w:eastAsia="华文中宋"/>
          <w:spacing w:val="24"/>
          <w:sz w:val="34"/>
          <w:szCs w:val="34"/>
          <w:lang w:val="en-US" w:eastAsia="zh-CN"/>
        </w:rPr>
        <w:t>管理</w:t>
      </w:r>
      <w:r>
        <w:rPr>
          <w:rFonts w:hint="eastAsia" w:ascii="华文中宋" w:hAnsi="华文中宋" w:eastAsia="华文中宋"/>
          <w:spacing w:val="24"/>
          <w:sz w:val="34"/>
          <w:szCs w:val="34"/>
        </w:rPr>
        <w:t>学院工业工程专业</w:t>
      </w:r>
    </w:p>
    <w:p>
      <w:pPr>
        <w:spacing w:before="156" w:beforeLines="50"/>
        <w:jc w:val="center"/>
        <w:rPr>
          <w:rFonts w:hint="eastAsia"/>
          <w:sz w:val="34"/>
        </w:rPr>
      </w:pPr>
      <w:r>
        <w:rPr>
          <w:rFonts w:hint="eastAsia"/>
          <w:sz w:val="34"/>
        </w:rPr>
        <w:t>201</w:t>
      </w:r>
      <w:r>
        <w:rPr>
          <w:rFonts w:hint="eastAsia"/>
          <w:sz w:val="34"/>
          <w:lang w:val="en-US" w:eastAsia="zh-CN"/>
        </w:rPr>
        <w:t>4</w:t>
      </w:r>
      <w:bookmarkStart w:id="2" w:name="_GoBack"/>
      <w:bookmarkEnd w:id="2"/>
      <w:r>
        <w:rPr>
          <w:rFonts w:hint="eastAsia"/>
          <w:sz w:val="34"/>
        </w:rPr>
        <w:t>年12月</w:t>
      </w:r>
    </w:p>
    <w:p>
      <w:pPr>
        <w:jc w:val="center"/>
        <w:rPr>
          <w:rFonts w:hint="eastAsia"/>
          <w:b/>
          <w:bCs/>
          <w:sz w:val="38"/>
        </w:rPr>
      </w:pPr>
      <w:r>
        <w:rPr>
          <w:b/>
          <w:bCs/>
          <w:sz w:val="38"/>
        </w:rPr>
        <w:br w:type="page"/>
      </w:r>
      <w:r>
        <w:rPr>
          <w:rFonts w:hint="eastAsia"/>
          <w:b/>
          <w:bCs/>
          <w:sz w:val="38"/>
        </w:rPr>
        <w:t>前   言</w:t>
      </w:r>
    </w:p>
    <w:p>
      <w:pPr>
        <w:ind w:firstLine="420"/>
        <w:rPr>
          <w:rFonts w:hint="eastAsia" w:ascii="仿宋_GB2312" w:eastAsia="仿宋_GB2312"/>
          <w:sz w:val="28"/>
          <w:szCs w:val="28"/>
        </w:rPr>
      </w:pPr>
    </w:p>
    <w:p>
      <w:pPr>
        <w:ind w:firstLine="420"/>
        <w:rPr>
          <w:rFonts w:hint="eastAsia" w:ascii="仿宋_GB2312" w:eastAsia="仿宋_GB2312"/>
          <w:sz w:val="28"/>
          <w:szCs w:val="28"/>
        </w:rPr>
      </w:pPr>
      <w:r>
        <w:rPr>
          <w:rFonts w:hint="eastAsia" w:ascii="仿宋_GB2312" w:eastAsia="仿宋_GB2312"/>
          <w:sz w:val="28"/>
          <w:szCs w:val="28"/>
        </w:rPr>
        <w:t>随着科技的进步、社会的发展和人类文明的不断提高，人们对工作和生活质量的要求也越来越高。通过创建优良的工作条件和舒适的工作环境以满足人生理和心理的需要，将成为人类不断追求的目标。人因工程学正是一门研究人、机、环境如何达到最佳匹配，使人—机—环境系统能够适合人的生理和心理特点，以保证人们能安全、健康、高效、舒适地进行工作和生活的学科。现代人因工程是工业工程专业本科生在大三下学期的重要专业课程，也是大二课程《人因工程基础》的后续课程。该门课程的实验教学是一个必要的环节，其目的是通过让学生亲自动手实践，以深化课堂理论教学内容、强化课堂教学效果、提高学生的专业知识水平和实际运用能力。</w:t>
      </w:r>
    </w:p>
    <w:p>
      <w:pPr>
        <w:ind w:firstLine="420"/>
        <w:rPr>
          <w:rFonts w:hint="eastAsia"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本实验课程通过让学生实际动手操作，加深学生对于作业疲劳、色彩调节等方面的认识与理解。同时，由于本专业学生在大二时学习的《工业工程导论》课程未开设实验，所以在本门实验课程中添加了《工业工程导论》课程的主要实验，其目的是使学生对本专业知识有更加全面的把握。</w:t>
      </w:r>
    </w:p>
    <w:p>
      <w:pPr>
        <w:ind w:firstLine="420"/>
        <w:rPr>
          <w:rFonts w:hint="eastAsia"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本课程的实验要求学生结合理论课的学习，在实验前认真阅读实验指导书，清楚实验的目的和步骤；实验中仔细观察、记录和思考实验中出现的问题，并对其进行理论解释；实验后要按要求上交实验报告，达到辅助教学、增强感性认识、提高知识运用能力的目的。</w:t>
      </w:r>
    </w:p>
    <w:bookmarkEnd w:id="0"/>
    <w:bookmarkEnd w:id="1"/>
    <w:p>
      <w:pPr>
        <w:spacing w:before="156" w:beforeLines="50" w:after="156" w:afterLines="50" w:line="360" w:lineRule="auto"/>
        <w:ind w:firstLine="413" w:firstLineChars="196"/>
        <w:rPr>
          <w:rFonts w:hint="eastAsia" w:ascii="宋体" w:hAnsi="宋体"/>
          <w:b/>
          <w:szCs w:val="21"/>
        </w:rPr>
      </w:pPr>
    </w:p>
    <w:p>
      <w:pPr>
        <w:spacing w:before="156" w:beforeLines="50" w:after="156" w:afterLines="50" w:line="360" w:lineRule="auto"/>
        <w:ind w:firstLine="413" w:firstLineChars="196"/>
        <w:jc w:val="center"/>
        <w:rPr>
          <w:rFonts w:hint="eastAsia" w:ascii="黑体" w:hAnsi="黑体" w:eastAsia="黑体" w:cs="黑体"/>
          <w:b/>
          <w:sz w:val="28"/>
          <w:szCs w:val="28"/>
        </w:rPr>
      </w:pPr>
      <w:r>
        <w:rPr>
          <w:rFonts w:hint="eastAsia" w:ascii="黑体" w:hAnsi="黑体" w:eastAsia="黑体" w:cs="黑体"/>
          <w:b/>
          <w:sz w:val="28"/>
          <w:szCs w:val="28"/>
        </w:rPr>
        <w:t>实验一</w:t>
      </w:r>
      <w:r>
        <w:rPr>
          <w:rFonts w:hint="eastAsia" w:ascii="黑体" w:hAnsi="黑体" w:eastAsia="黑体" w:cs="黑体"/>
          <w:b/>
          <w:sz w:val="28"/>
          <w:szCs w:val="28"/>
          <w:lang w:val="en-US" w:eastAsia="zh-CN"/>
        </w:rPr>
        <w:t xml:space="preserve">  </w:t>
      </w:r>
      <w:r>
        <w:rPr>
          <w:rFonts w:hint="eastAsia" w:ascii="黑体" w:hAnsi="黑体" w:eastAsia="黑体" w:cs="黑体"/>
          <w:b/>
          <w:sz w:val="28"/>
          <w:szCs w:val="28"/>
        </w:rPr>
        <w:t>人机操作分析（ 2学时）</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一、</w:t>
      </w:r>
      <w:r>
        <w:rPr>
          <w:rFonts w:hint="eastAsia" w:ascii="宋体" w:hAnsi="宋体"/>
          <w:b/>
          <w:szCs w:val="21"/>
        </w:rPr>
        <w:t>实验设备：</w:t>
      </w:r>
    </w:p>
    <w:p>
      <w:pPr>
        <w:keepNext w:val="0"/>
        <w:keepLines w:val="0"/>
        <w:pageBreakBefore w:val="0"/>
        <w:widowControl w:val="0"/>
        <w:kinsoku/>
        <w:wordWrap/>
        <w:overflowPunct/>
        <w:topLinePunct w:val="0"/>
        <w:autoSpaceDE/>
        <w:autoSpaceDN/>
        <w:bidi w:val="0"/>
        <w:adjustRightInd/>
        <w:snapToGrid/>
        <w:spacing w:line="360" w:lineRule="auto"/>
        <w:ind w:left="360" w:right="0" w:rightChars="0" w:firstLine="53"/>
        <w:jc w:val="both"/>
        <w:textAlignment w:val="auto"/>
        <w:outlineLvl w:val="9"/>
        <w:rPr>
          <w:rFonts w:hint="eastAsia" w:ascii="宋体" w:hAnsi="宋体"/>
          <w:szCs w:val="21"/>
        </w:rPr>
      </w:pPr>
      <w:r>
        <w:rPr>
          <w:rFonts w:hint="eastAsia" w:ascii="宋体" w:hAnsi="宋体"/>
          <w:szCs w:val="21"/>
        </w:rPr>
        <w:t>达宝易软件。</w:t>
      </w:r>
    </w:p>
    <w:p>
      <w:pPr>
        <w:keepNext w:val="0"/>
        <w:keepLines w:val="0"/>
        <w:pageBreakBefore w:val="0"/>
        <w:widowControl w:val="0"/>
        <w:kinsoku/>
        <w:wordWrap/>
        <w:overflowPunct/>
        <w:topLinePunct w:val="0"/>
        <w:autoSpaceDE/>
        <w:autoSpaceDN/>
        <w:bidi w:val="0"/>
        <w:adjustRightInd/>
        <w:snapToGrid/>
        <w:spacing w:line="360" w:lineRule="auto"/>
        <w:ind w:left="360" w:right="0" w:rightChars="0" w:firstLine="53"/>
        <w:jc w:val="both"/>
        <w:textAlignment w:val="auto"/>
        <w:outlineLvl w:val="9"/>
        <w:rPr>
          <w:rFonts w:hint="eastAsia" w:ascii="宋体" w:hAnsi="宋体"/>
          <w:szCs w:val="21"/>
        </w:rPr>
      </w:pPr>
      <w:r>
        <w:rPr>
          <w:rFonts w:hint="eastAsia" w:ascii="宋体" w:hAnsi="宋体"/>
          <w:szCs w:val="21"/>
        </w:rPr>
        <w:t>纸张、铅笔、橡皮。</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二、</w:t>
      </w:r>
      <w:r>
        <w:rPr>
          <w:rFonts w:hint="eastAsia" w:ascii="宋体" w:hAnsi="宋体"/>
          <w:b/>
          <w:szCs w:val="21"/>
        </w:rPr>
        <w:t>实验目的：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szCs w:val="21"/>
        </w:rPr>
      </w:pPr>
      <w:r>
        <w:rPr>
          <w:rFonts w:hint="eastAsia" w:ascii="宋体" w:hAnsi="宋体"/>
          <w:szCs w:val="21"/>
        </w:rPr>
        <w:t>学会绘制人机操作图。</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szCs w:val="21"/>
        </w:rPr>
      </w:pPr>
      <w:r>
        <w:rPr>
          <w:rFonts w:hint="eastAsia" w:ascii="宋体" w:hAnsi="宋体"/>
          <w:szCs w:val="21"/>
        </w:rPr>
        <w:t>学会如何根据人机操作分析来了解人工或机器的闲余能量，并设法加以利用，以提高工作效率。</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三、</w:t>
      </w:r>
      <w:r>
        <w:rPr>
          <w:rFonts w:hint="eastAsia" w:ascii="宋体" w:hAnsi="宋体"/>
          <w:b/>
          <w:szCs w:val="21"/>
        </w:rPr>
        <w:t>实验内容：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szCs w:val="21"/>
        </w:rPr>
      </w:pPr>
      <w:r>
        <w:rPr>
          <w:rFonts w:hint="eastAsia" w:ascii="宋体" w:hAnsi="宋体"/>
          <w:szCs w:val="21"/>
        </w:rPr>
        <w:t>熟悉达宝易软件的使用方法。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szCs w:val="21"/>
        </w:rPr>
      </w:pPr>
      <w:r>
        <w:rPr>
          <w:rFonts w:hint="eastAsia" w:ascii="宋体" w:hAnsi="宋体"/>
          <w:szCs w:val="21"/>
        </w:rPr>
        <w:t>分析给定的操作录像，绘制人机操作程序图，依照ECRS原则进行改进，画出改进后的人机操作图。</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四、</w:t>
      </w:r>
      <w:r>
        <w:rPr>
          <w:rFonts w:hint="eastAsia" w:ascii="宋体" w:hAnsi="宋体"/>
          <w:b/>
          <w:szCs w:val="21"/>
        </w:rPr>
        <w:t>实验要求：</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szCs w:val="21"/>
        </w:rPr>
      </w:pPr>
      <w:r>
        <w:rPr>
          <w:rFonts w:hint="eastAsia" w:ascii="宋体" w:hAnsi="宋体"/>
          <w:szCs w:val="21"/>
        </w:rPr>
        <w:t>现行方案与改进方案的人机程序图应能清楚明了地进行对比。</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五、</w:t>
      </w:r>
      <w:r>
        <w:rPr>
          <w:rFonts w:hint="eastAsia" w:ascii="宋体" w:hAnsi="宋体"/>
          <w:b/>
          <w:szCs w:val="21"/>
        </w:rPr>
        <w:t>实验类型：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12" w:firstLineChars="196"/>
        <w:jc w:val="both"/>
        <w:textAlignment w:val="auto"/>
        <w:outlineLvl w:val="9"/>
        <w:rPr>
          <w:rFonts w:hint="eastAsia" w:ascii="宋体" w:hAnsi="宋体"/>
          <w:szCs w:val="21"/>
        </w:rPr>
      </w:pPr>
      <w:r>
        <w:rPr>
          <w:rFonts w:hint="eastAsia" w:ascii="宋体" w:hAnsi="宋体"/>
          <w:szCs w:val="21"/>
        </w:rPr>
        <w:t>技能性实验</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六、</w:t>
      </w:r>
      <w:r>
        <w:rPr>
          <w:rFonts w:hint="eastAsia" w:ascii="宋体" w:hAnsi="宋体"/>
          <w:b/>
          <w:szCs w:val="21"/>
        </w:rPr>
        <w:t>实验学时：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12" w:firstLineChars="196"/>
        <w:jc w:val="both"/>
        <w:textAlignment w:val="auto"/>
        <w:outlineLvl w:val="9"/>
        <w:rPr>
          <w:rFonts w:hint="eastAsia" w:ascii="宋体" w:hAnsi="宋体"/>
          <w:szCs w:val="21"/>
        </w:rPr>
      </w:pPr>
      <w:r>
        <w:rPr>
          <w:rFonts w:hint="eastAsia" w:ascii="宋体" w:hAnsi="宋体"/>
          <w:szCs w:val="21"/>
        </w:rPr>
        <w:t>2学时</w:t>
      </w:r>
    </w:p>
    <w:p>
      <w:pPr>
        <w:spacing w:before="156" w:beforeLines="50" w:after="156" w:afterLines="50" w:line="360" w:lineRule="auto"/>
        <w:ind w:firstLine="413" w:firstLineChars="196"/>
        <w:jc w:val="center"/>
        <w:rPr>
          <w:rFonts w:hint="eastAsia" w:ascii="黑体" w:hAnsi="黑体" w:eastAsia="黑体" w:cs="黑体"/>
          <w:b/>
          <w:sz w:val="28"/>
          <w:szCs w:val="28"/>
        </w:rPr>
      </w:pPr>
      <w:r>
        <w:rPr>
          <w:rFonts w:hint="eastAsia" w:ascii="黑体" w:hAnsi="黑体" w:eastAsia="黑体" w:cs="黑体"/>
          <w:b/>
          <w:sz w:val="28"/>
          <w:szCs w:val="28"/>
        </w:rPr>
        <w:t>实验二</w:t>
      </w:r>
      <w:r>
        <w:rPr>
          <w:rFonts w:hint="eastAsia" w:ascii="黑体" w:hAnsi="黑体" w:eastAsia="黑体" w:cs="黑体"/>
          <w:b/>
          <w:sz w:val="28"/>
          <w:szCs w:val="28"/>
          <w:lang w:val="en-US" w:eastAsia="zh-CN"/>
        </w:rPr>
        <w:t xml:space="preserve">    </w:t>
      </w:r>
      <w:r>
        <w:rPr>
          <w:rFonts w:hint="eastAsia" w:ascii="黑体" w:hAnsi="黑体" w:eastAsia="黑体" w:cs="黑体"/>
          <w:b/>
          <w:sz w:val="28"/>
          <w:szCs w:val="28"/>
        </w:rPr>
        <w:t>联合作业分析（ 2学时）</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一、</w:t>
      </w:r>
      <w:r>
        <w:rPr>
          <w:rFonts w:hint="eastAsia" w:ascii="宋体" w:hAnsi="宋体"/>
          <w:b/>
          <w:szCs w:val="21"/>
        </w:rPr>
        <w:t>实验设备：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60"/>
        <w:jc w:val="both"/>
        <w:textAlignment w:val="auto"/>
        <w:outlineLvl w:val="9"/>
        <w:rPr>
          <w:rFonts w:hint="eastAsia" w:ascii="宋体" w:hAnsi="宋体"/>
          <w:szCs w:val="21"/>
        </w:rPr>
      </w:pPr>
      <w:r>
        <w:rPr>
          <w:rFonts w:hint="eastAsia" w:ascii="宋体" w:hAnsi="宋体"/>
          <w:szCs w:val="21"/>
        </w:rPr>
        <w:t>摄像设备（非必需）。</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360"/>
        <w:jc w:val="both"/>
        <w:textAlignment w:val="auto"/>
        <w:outlineLvl w:val="9"/>
        <w:rPr>
          <w:rFonts w:hint="eastAsia" w:ascii="宋体" w:hAnsi="宋体"/>
          <w:szCs w:val="21"/>
        </w:rPr>
      </w:pPr>
      <w:r>
        <w:rPr>
          <w:rFonts w:hint="eastAsia" w:ascii="宋体" w:hAnsi="宋体"/>
          <w:szCs w:val="21"/>
        </w:rPr>
        <w:t>达宝易软件。</w:t>
      </w:r>
    </w:p>
    <w:p>
      <w:pPr>
        <w:keepNext w:val="0"/>
        <w:keepLines w:val="0"/>
        <w:pageBreakBefore w:val="0"/>
        <w:widowControl w:val="0"/>
        <w:kinsoku/>
        <w:wordWrap/>
        <w:overflowPunct/>
        <w:topLinePunct w:val="0"/>
        <w:autoSpaceDE/>
        <w:autoSpaceDN/>
        <w:bidi w:val="0"/>
        <w:adjustRightInd/>
        <w:snapToGrid/>
        <w:spacing w:line="360" w:lineRule="auto"/>
        <w:ind w:left="360" w:right="0" w:rightChars="0"/>
        <w:jc w:val="both"/>
        <w:textAlignment w:val="auto"/>
        <w:outlineLvl w:val="9"/>
        <w:rPr>
          <w:rFonts w:ascii="宋体" w:hAnsi="宋体"/>
          <w:szCs w:val="21"/>
        </w:rPr>
      </w:pPr>
      <w:r>
        <w:rPr>
          <w:rFonts w:hint="eastAsia" w:ascii="宋体" w:hAnsi="宋体"/>
          <w:szCs w:val="21"/>
        </w:rPr>
        <w:t>纸张、铅笔、橡皮。</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二、</w:t>
      </w:r>
      <w:r>
        <w:rPr>
          <w:rFonts w:hint="eastAsia" w:ascii="宋体" w:hAnsi="宋体"/>
          <w:b/>
          <w:szCs w:val="21"/>
        </w:rPr>
        <w:t>实验目的：</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szCs w:val="21"/>
        </w:rPr>
      </w:pPr>
      <w:r>
        <w:rPr>
          <w:rFonts w:hint="eastAsia" w:ascii="宋体" w:hAnsi="宋体"/>
          <w:szCs w:val="21"/>
        </w:rPr>
        <w:t>学会绘制联合作业图。</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szCs w:val="21"/>
        </w:rPr>
      </w:pPr>
      <w:r>
        <w:rPr>
          <w:rFonts w:hint="eastAsia" w:ascii="宋体" w:hAnsi="宋体"/>
          <w:szCs w:val="21"/>
        </w:rPr>
        <w:t>学会对联合作业图记录的现状进行分析和改进。</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三、</w:t>
      </w:r>
      <w:r>
        <w:rPr>
          <w:rFonts w:hint="eastAsia" w:ascii="宋体" w:hAnsi="宋体"/>
          <w:b/>
          <w:szCs w:val="21"/>
        </w:rPr>
        <w:t>实验内容：</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szCs w:val="21"/>
        </w:rPr>
      </w:pPr>
      <w:r>
        <w:rPr>
          <w:rFonts w:hint="eastAsia" w:ascii="宋体" w:hAnsi="宋体"/>
          <w:szCs w:val="21"/>
        </w:rPr>
        <w:t>根据灯光追逐控制器的装配录像，绘制联合作业图。</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szCs w:val="21"/>
        </w:rPr>
      </w:pPr>
      <w:r>
        <w:rPr>
          <w:rFonts w:hint="eastAsia" w:ascii="宋体" w:hAnsi="宋体"/>
          <w:szCs w:val="21"/>
        </w:rPr>
        <w:t>按照联合作业分析的基本原则对作业图进行考查、分析，提出改进方案，画出改进后的联合作业图。</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四、</w:t>
      </w:r>
      <w:r>
        <w:rPr>
          <w:rFonts w:hint="eastAsia" w:ascii="宋体" w:hAnsi="宋体"/>
          <w:b/>
          <w:szCs w:val="21"/>
        </w:rPr>
        <w:t>实验要求：</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szCs w:val="21"/>
        </w:rPr>
      </w:pPr>
      <w:r>
        <w:rPr>
          <w:rFonts w:hint="eastAsia" w:ascii="宋体" w:hAnsi="宋体"/>
          <w:szCs w:val="21"/>
        </w:rPr>
        <w:t>绘制改进前、后的联合作业分析图，应能清楚、明了地进行对比。</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五、</w:t>
      </w:r>
      <w:r>
        <w:rPr>
          <w:rFonts w:hint="eastAsia" w:ascii="宋体" w:hAnsi="宋体"/>
          <w:b/>
          <w:szCs w:val="21"/>
        </w:rPr>
        <w:t>实验类型：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12" w:firstLineChars="196"/>
        <w:jc w:val="both"/>
        <w:textAlignment w:val="auto"/>
        <w:outlineLvl w:val="9"/>
        <w:rPr>
          <w:rFonts w:hint="eastAsia" w:ascii="宋体" w:hAnsi="宋体"/>
          <w:szCs w:val="21"/>
        </w:rPr>
      </w:pPr>
      <w:r>
        <w:rPr>
          <w:rFonts w:hint="eastAsia" w:ascii="宋体" w:hAnsi="宋体"/>
          <w:szCs w:val="21"/>
        </w:rPr>
        <w:t>技能性实验</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六、</w:t>
      </w:r>
      <w:r>
        <w:rPr>
          <w:rFonts w:hint="eastAsia" w:ascii="宋体" w:hAnsi="宋体"/>
          <w:b/>
          <w:szCs w:val="21"/>
        </w:rPr>
        <w:t>实验学时：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12" w:firstLineChars="196"/>
        <w:jc w:val="both"/>
        <w:textAlignment w:val="auto"/>
        <w:outlineLvl w:val="9"/>
        <w:rPr>
          <w:rFonts w:hint="eastAsia" w:ascii="宋体" w:hAnsi="宋体"/>
          <w:szCs w:val="21"/>
        </w:rPr>
      </w:pPr>
      <w:r>
        <w:rPr>
          <w:rFonts w:hint="eastAsia" w:ascii="宋体" w:hAnsi="宋体"/>
          <w:szCs w:val="21"/>
        </w:rPr>
        <w:t>2学时</w:t>
      </w:r>
    </w:p>
    <w:p>
      <w:pPr>
        <w:ind w:firstLine="412" w:firstLineChars="196"/>
        <w:rPr>
          <w:rFonts w:hint="eastAsia" w:ascii="宋体" w:hAnsi="宋体"/>
          <w:szCs w:val="21"/>
        </w:rPr>
      </w:pPr>
    </w:p>
    <w:p>
      <w:pPr>
        <w:ind w:firstLine="412" w:firstLineChars="196"/>
        <w:rPr>
          <w:rFonts w:hint="eastAsia" w:ascii="宋体" w:hAnsi="宋体"/>
          <w:szCs w:val="21"/>
        </w:rPr>
      </w:pPr>
    </w:p>
    <w:p>
      <w:pPr>
        <w:ind w:firstLine="412" w:firstLineChars="196"/>
        <w:rPr>
          <w:rFonts w:hint="eastAsia" w:ascii="宋体" w:hAnsi="宋体"/>
          <w:szCs w:val="21"/>
        </w:rPr>
      </w:pPr>
    </w:p>
    <w:p>
      <w:pPr>
        <w:ind w:firstLine="412" w:firstLineChars="196"/>
        <w:rPr>
          <w:rFonts w:hint="eastAsia" w:ascii="宋体" w:hAnsi="宋体"/>
          <w:szCs w:val="21"/>
        </w:rPr>
      </w:pPr>
    </w:p>
    <w:p>
      <w:pPr>
        <w:spacing w:before="156" w:beforeLines="50" w:after="156" w:afterLines="50" w:line="360" w:lineRule="auto"/>
        <w:ind w:firstLine="413" w:firstLineChars="196"/>
        <w:jc w:val="center"/>
        <w:rPr>
          <w:rFonts w:hint="eastAsia" w:ascii="黑体" w:hAnsi="黑体" w:eastAsia="黑体" w:cs="黑体"/>
          <w:b/>
          <w:sz w:val="28"/>
          <w:szCs w:val="28"/>
        </w:rPr>
      </w:pPr>
      <w:r>
        <w:rPr>
          <w:rFonts w:hint="eastAsia" w:ascii="黑体" w:hAnsi="黑体" w:eastAsia="黑体" w:cs="黑体"/>
          <w:b/>
          <w:sz w:val="28"/>
          <w:szCs w:val="28"/>
        </w:rPr>
        <w:t>实验三</w:t>
      </w:r>
      <w:r>
        <w:rPr>
          <w:rFonts w:hint="eastAsia" w:ascii="黑体" w:hAnsi="黑体" w:eastAsia="黑体" w:cs="黑体"/>
          <w:b/>
          <w:sz w:val="28"/>
          <w:szCs w:val="28"/>
          <w:lang w:val="en-US" w:eastAsia="zh-CN"/>
        </w:rPr>
        <w:t xml:space="preserve">   </w:t>
      </w:r>
      <w:r>
        <w:rPr>
          <w:rFonts w:hint="eastAsia" w:ascii="黑体" w:hAnsi="黑体" w:eastAsia="黑体" w:cs="黑体"/>
          <w:b/>
          <w:sz w:val="28"/>
          <w:szCs w:val="28"/>
        </w:rPr>
        <w:t>双手操作分析（ 2学时）</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一、</w:t>
      </w:r>
      <w:r>
        <w:rPr>
          <w:rFonts w:hint="eastAsia" w:ascii="宋体" w:hAnsi="宋体"/>
          <w:b/>
          <w:szCs w:val="21"/>
        </w:rPr>
        <w:t>实验设备：</w:t>
      </w:r>
    </w:p>
    <w:p>
      <w:pPr>
        <w:keepNext w:val="0"/>
        <w:keepLines w:val="0"/>
        <w:pageBreakBefore w:val="0"/>
        <w:widowControl w:val="0"/>
        <w:kinsoku/>
        <w:wordWrap/>
        <w:overflowPunct/>
        <w:topLinePunct w:val="0"/>
        <w:autoSpaceDE/>
        <w:autoSpaceDN/>
        <w:bidi w:val="0"/>
        <w:adjustRightInd/>
        <w:snapToGrid/>
        <w:spacing w:line="360" w:lineRule="auto"/>
        <w:ind w:left="360" w:right="0" w:rightChars="0" w:firstLine="53"/>
        <w:jc w:val="both"/>
        <w:textAlignment w:val="auto"/>
        <w:outlineLvl w:val="9"/>
        <w:rPr>
          <w:rFonts w:hint="eastAsia" w:ascii="宋体" w:hAnsi="宋体"/>
          <w:szCs w:val="21"/>
        </w:rPr>
      </w:pPr>
      <w:r>
        <w:rPr>
          <w:rFonts w:hint="eastAsia" w:ascii="宋体" w:hAnsi="宋体"/>
          <w:szCs w:val="21"/>
        </w:rPr>
        <w:t>达宝易软件。</w:t>
      </w:r>
    </w:p>
    <w:p>
      <w:pPr>
        <w:keepNext w:val="0"/>
        <w:keepLines w:val="0"/>
        <w:pageBreakBefore w:val="0"/>
        <w:widowControl w:val="0"/>
        <w:kinsoku/>
        <w:wordWrap/>
        <w:overflowPunct/>
        <w:topLinePunct w:val="0"/>
        <w:autoSpaceDE/>
        <w:autoSpaceDN/>
        <w:bidi w:val="0"/>
        <w:adjustRightInd/>
        <w:snapToGrid/>
        <w:spacing w:line="360" w:lineRule="auto"/>
        <w:ind w:left="360" w:right="0" w:rightChars="0" w:firstLine="53"/>
        <w:jc w:val="both"/>
        <w:textAlignment w:val="auto"/>
        <w:outlineLvl w:val="9"/>
        <w:rPr>
          <w:rFonts w:ascii="宋体" w:hAnsi="宋体"/>
          <w:szCs w:val="21"/>
        </w:rPr>
      </w:pPr>
      <w:r>
        <w:rPr>
          <w:rFonts w:hint="eastAsia" w:ascii="宋体" w:hAnsi="宋体"/>
          <w:szCs w:val="21"/>
        </w:rPr>
        <w:t>纸张、铅笔、橡皮。</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二、</w:t>
      </w:r>
      <w:r>
        <w:rPr>
          <w:rFonts w:hint="eastAsia" w:ascii="宋体" w:hAnsi="宋体"/>
          <w:b/>
          <w:szCs w:val="21"/>
        </w:rPr>
        <w:t>实验目的：</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szCs w:val="21"/>
        </w:rPr>
      </w:pPr>
      <w:r>
        <w:rPr>
          <w:rFonts w:hint="eastAsia" w:ascii="宋体" w:hAnsi="宋体"/>
          <w:szCs w:val="21"/>
        </w:rPr>
        <w:t>学会绘制双手操作图。</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szCs w:val="21"/>
        </w:rPr>
      </w:pPr>
      <w:r>
        <w:rPr>
          <w:rFonts w:hint="eastAsia" w:ascii="宋体" w:hAnsi="宋体"/>
          <w:szCs w:val="21"/>
        </w:rPr>
        <w:t>学会对双手操作图所记录的现状进行分析。</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三、</w:t>
      </w:r>
      <w:r>
        <w:rPr>
          <w:rFonts w:hint="eastAsia" w:ascii="宋体" w:hAnsi="宋体"/>
          <w:b/>
          <w:szCs w:val="21"/>
        </w:rPr>
        <w:t>实验内容：</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szCs w:val="21"/>
        </w:rPr>
      </w:pPr>
      <w:r>
        <w:rPr>
          <w:rFonts w:hint="eastAsia" w:ascii="宋体" w:hAnsi="宋体"/>
          <w:szCs w:val="21"/>
        </w:rPr>
        <w:t>从灯光追逐控制器的装配录像中，选择一用手工进行的具有高度重复性的装配工作。</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szCs w:val="21"/>
        </w:rPr>
      </w:pPr>
      <w:r>
        <w:rPr>
          <w:rFonts w:hint="eastAsia" w:ascii="宋体" w:hAnsi="宋体"/>
          <w:szCs w:val="21"/>
        </w:rPr>
        <w:t>观看操作人员左右手的各项动作，绘制双手操作图。</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szCs w:val="21"/>
        </w:rPr>
      </w:pPr>
      <w:r>
        <w:rPr>
          <w:rFonts w:hint="eastAsia" w:ascii="宋体" w:hAnsi="宋体"/>
          <w:szCs w:val="21"/>
        </w:rPr>
        <w:t>考查、分析双手操作图，依据ECRS原则进行改进，画出改进后的双手操作图。</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四、</w:t>
      </w:r>
      <w:r>
        <w:rPr>
          <w:rFonts w:hint="eastAsia" w:ascii="宋体" w:hAnsi="宋体"/>
          <w:b/>
          <w:szCs w:val="21"/>
        </w:rPr>
        <w:t>实验要求：</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szCs w:val="21"/>
        </w:rPr>
      </w:pPr>
      <w:r>
        <w:rPr>
          <w:rFonts w:hint="eastAsia" w:ascii="宋体" w:hAnsi="宋体"/>
          <w:szCs w:val="21"/>
        </w:rPr>
        <w:t>改进前后的双手操作程序图，应能清楚明了地进行对比。</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五、</w:t>
      </w:r>
      <w:r>
        <w:rPr>
          <w:rFonts w:hint="eastAsia" w:ascii="宋体" w:hAnsi="宋体"/>
          <w:b/>
          <w:szCs w:val="21"/>
        </w:rPr>
        <w:t>实验类型：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12" w:firstLineChars="196"/>
        <w:jc w:val="both"/>
        <w:textAlignment w:val="auto"/>
        <w:outlineLvl w:val="9"/>
        <w:rPr>
          <w:rFonts w:hint="eastAsia" w:ascii="宋体" w:hAnsi="宋体"/>
          <w:szCs w:val="21"/>
        </w:rPr>
      </w:pPr>
      <w:r>
        <w:rPr>
          <w:rFonts w:hint="eastAsia" w:ascii="宋体" w:hAnsi="宋体"/>
          <w:szCs w:val="21"/>
        </w:rPr>
        <w:t>技能性实验</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六、</w:t>
      </w:r>
      <w:r>
        <w:rPr>
          <w:rFonts w:hint="eastAsia" w:ascii="宋体" w:hAnsi="宋体"/>
          <w:b/>
          <w:szCs w:val="21"/>
        </w:rPr>
        <w:t>实验学时：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12" w:firstLineChars="196"/>
        <w:jc w:val="both"/>
        <w:textAlignment w:val="auto"/>
        <w:outlineLvl w:val="9"/>
        <w:rPr>
          <w:rFonts w:hint="eastAsia" w:ascii="宋体" w:hAnsi="宋体"/>
          <w:szCs w:val="21"/>
        </w:rPr>
      </w:pPr>
      <w:r>
        <w:rPr>
          <w:rFonts w:hint="eastAsia" w:ascii="宋体" w:hAnsi="宋体"/>
          <w:szCs w:val="21"/>
        </w:rPr>
        <w:t>2学时</w:t>
      </w:r>
    </w:p>
    <w:p>
      <w:pPr>
        <w:spacing w:before="156" w:beforeLines="50" w:after="156" w:afterLines="50" w:line="360" w:lineRule="auto"/>
        <w:ind w:firstLine="413" w:firstLineChars="196"/>
        <w:jc w:val="center"/>
        <w:rPr>
          <w:rFonts w:hint="eastAsia" w:ascii="黑体" w:hAnsi="黑体" w:eastAsia="黑体" w:cs="黑体"/>
          <w:b/>
          <w:sz w:val="28"/>
          <w:szCs w:val="28"/>
        </w:rPr>
      </w:pPr>
      <w:r>
        <w:rPr>
          <w:rFonts w:hint="eastAsia" w:ascii="黑体" w:hAnsi="黑体" w:eastAsia="黑体" w:cs="黑体"/>
          <w:b/>
          <w:sz w:val="28"/>
          <w:szCs w:val="28"/>
        </w:rPr>
        <w:t>实验四</w:t>
      </w:r>
      <w:r>
        <w:rPr>
          <w:rFonts w:hint="eastAsia" w:ascii="黑体" w:hAnsi="黑体" w:eastAsia="黑体" w:cs="黑体"/>
          <w:b/>
          <w:sz w:val="28"/>
          <w:szCs w:val="28"/>
          <w:lang w:val="en-US" w:eastAsia="zh-CN"/>
        </w:rPr>
        <w:t xml:space="preserve">   </w:t>
      </w:r>
      <w:r>
        <w:rPr>
          <w:rFonts w:hint="eastAsia" w:ascii="黑体" w:hAnsi="黑体" w:eastAsia="黑体" w:cs="黑体"/>
          <w:b/>
          <w:sz w:val="28"/>
          <w:szCs w:val="28"/>
        </w:rPr>
        <w:t>时间研究实验（ 2 学时）</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一、</w:t>
      </w:r>
      <w:r>
        <w:rPr>
          <w:rFonts w:hint="eastAsia" w:ascii="宋体" w:hAnsi="宋体"/>
          <w:b/>
          <w:szCs w:val="21"/>
        </w:rPr>
        <w:t>实验设备：</w:t>
      </w:r>
    </w:p>
    <w:p>
      <w:pPr>
        <w:keepNext w:val="0"/>
        <w:keepLines w:val="0"/>
        <w:pageBreakBefore w:val="0"/>
        <w:widowControl w:val="0"/>
        <w:kinsoku/>
        <w:wordWrap/>
        <w:overflowPunct/>
        <w:topLinePunct w:val="0"/>
        <w:autoSpaceDE/>
        <w:autoSpaceDN/>
        <w:bidi w:val="0"/>
        <w:adjustRightInd/>
        <w:snapToGrid/>
        <w:spacing w:line="360" w:lineRule="auto"/>
        <w:ind w:left="360" w:right="0" w:rightChars="0" w:firstLine="53"/>
        <w:jc w:val="both"/>
        <w:textAlignment w:val="auto"/>
        <w:outlineLvl w:val="9"/>
        <w:rPr>
          <w:rFonts w:hint="eastAsia" w:ascii="宋体" w:hAnsi="宋体"/>
          <w:szCs w:val="21"/>
        </w:rPr>
      </w:pPr>
      <w:r>
        <w:rPr>
          <w:rFonts w:hint="eastAsia" w:ascii="宋体" w:hAnsi="宋体"/>
          <w:szCs w:val="21"/>
        </w:rPr>
        <w:t>摄像设备。</w:t>
      </w:r>
    </w:p>
    <w:p>
      <w:pPr>
        <w:keepNext w:val="0"/>
        <w:keepLines w:val="0"/>
        <w:pageBreakBefore w:val="0"/>
        <w:widowControl w:val="0"/>
        <w:kinsoku/>
        <w:wordWrap/>
        <w:overflowPunct/>
        <w:topLinePunct w:val="0"/>
        <w:autoSpaceDE/>
        <w:autoSpaceDN/>
        <w:bidi w:val="0"/>
        <w:adjustRightInd/>
        <w:snapToGrid/>
        <w:spacing w:line="360" w:lineRule="auto"/>
        <w:ind w:left="360" w:right="0" w:rightChars="0" w:firstLine="53"/>
        <w:jc w:val="both"/>
        <w:textAlignment w:val="auto"/>
        <w:outlineLvl w:val="9"/>
        <w:rPr>
          <w:rFonts w:hint="eastAsia" w:ascii="宋体" w:hAnsi="宋体"/>
          <w:szCs w:val="21"/>
        </w:rPr>
      </w:pPr>
      <w:r>
        <w:rPr>
          <w:rFonts w:hint="eastAsia" w:ascii="宋体" w:hAnsi="宋体"/>
          <w:szCs w:val="21"/>
        </w:rPr>
        <w:t>达宝易软件。</w:t>
      </w:r>
    </w:p>
    <w:p>
      <w:pPr>
        <w:keepNext w:val="0"/>
        <w:keepLines w:val="0"/>
        <w:pageBreakBefore w:val="0"/>
        <w:widowControl w:val="0"/>
        <w:kinsoku/>
        <w:wordWrap/>
        <w:overflowPunct/>
        <w:topLinePunct w:val="0"/>
        <w:autoSpaceDE/>
        <w:autoSpaceDN/>
        <w:bidi w:val="0"/>
        <w:adjustRightInd/>
        <w:snapToGrid/>
        <w:spacing w:line="360" w:lineRule="auto"/>
        <w:ind w:left="360" w:right="0" w:rightChars="0" w:firstLine="53"/>
        <w:jc w:val="both"/>
        <w:textAlignment w:val="auto"/>
        <w:outlineLvl w:val="9"/>
        <w:rPr>
          <w:rFonts w:hint="eastAsia" w:ascii="宋体" w:hAnsi="宋体"/>
          <w:szCs w:val="21"/>
        </w:rPr>
      </w:pPr>
      <w:r>
        <w:rPr>
          <w:rFonts w:hint="eastAsia" w:ascii="宋体" w:hAnsi="宋体"/>
          <w:szCs w:val="21"/>
        </w:rPr>
        <w:t>纸张，铅笔，橡皮。</w:t>
      </w:r>
    </w:p>
    <w:p>
      <w:pPr>
        <w:keepNext w:val="0"/>
        <w:keepLines w:val="0"/>
        <w:pageBreakBefore w:val="0"/>
        <w:widowControl w:val="0"/>
        <w:kinsoku/>
        <w:wordWrap/>
        <w:overflowPunct/>
        <w:topLinePunct w:val="0"/>
        <w:autoSpaceDE/>
        <w:autoSpaceDN/>
        <w:bidi w:val="0"/>
        <w:adjustRightInd/>
        <w:snapToGrid/>
        <w:spacing w:line="360" w:lineRule="auto"/>
        <w:ind w:left="360" w:right="0" w:rightChars="0" w:firstLine="53"/>
        <w:jc w:val="both"/>
        <w:textAlignment w:val="auto"/>
        <w:outlineLvl w:val="9"/>
        <w:rPr>
          <w:rFonts w:hint="eastAsia" w:ascii="宋体" w:hAnsi="宋体"/>
          <w:szCs w:val="21"/>
        </w:rPr>
      </w:pPr>
      <w:r>
        <w:rPr>
          <w:rFonts w:hint="eastAsia" w:ascii="宋体" w:hAnsi="宋体"/>
          <w:szCs w:val="21"/>
        </w:rPr>
        <w:t>计算器。</w:t>
      </w:r>
    </w:p>
    <w:p>
      <w:pPr>
        <w:keepNext w:val="0"/>
        <w:keepLines w:val="0"/>
        <w:pageBreakBefore w:val="0"/>
        <w:widowControl w:val="0"/>
        <w:kinsoku/>
        <w:wordWrap/>
        <w:overflowPunct/>
        <w:topLinePunct w:val="0"/>
        <w:autoSpaceDE/>
        <w:autoSpaceDN/>
        <w:bidi w:val="0"/>
        <w:adjustRightInd/>
        <w:snapToGrid/>
        <w:spacing w:line="360" w:lineRule="auto"/>
        <w:ind w:left="360" w:right="0" w:rightChars="0" w:firstLine="53"/>
        <w:jc w:val="both"/>
        <w:textAlignment w:val="auto"/>
        <w:outlineLvl w:val="9"/>
        <w:rPr>
          <w:rFonts w:ascii="宋体" w:hAnsi="宋体"/>
          <w:szCs w:val="21"/>
        </w:rPr>
      </w:pPr>
      <w:r>
        <w:rPr>
          <w:rFonts w:hint="eastAsia" w:ascii="宋体" w:hAnsi="宋体"/>
          <w:szCs w:val="21"/>
        </w:rPr>
        <w:t>扑克牌。</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二、</w:t>
      </w:r>
      <w:r>
        <w:rPr>
          <w:rFonts w:hint="eastAsia" w:ascii="宋体" w:hAnsi="宋体"/>
          <w:b/>
          <w:szCs w:val="21"/>
        </w:rPr>
        <w:t>实验目的：</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szCs w:val="21"/>
        </w:rPr>
      </w:pPr>
      <w:r>
        <w:rPr>
          <w:rFonts w:hint="eastAsia" w:ascii="宋体" w:hAnsi="宋体"/>
          <w:szCs w:val="21"/>
        </w:rPr>
        <w:t>学会制定标准时间的方法与步骤。</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三、</w:t>
      </w:r>
      <w:r>
        <w:rPr>
          <w:rFonts w:hint="eastAsia" w:ascii="宋体" w:hAnsi="宋体"/>
          <w:b/>
          <w:szCs w:val="21"/>
        </w:rPr>
        <w:t>实验内容：</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szCs w:val="21"/>
        </w:rPr>
      </w:pPr>
      <w:r>
        <w:rPr>
          <w:rFonts w:hint="eastAsia" w:ascii="宋体" w:hAnsi="宋体"/>
          <w:szCs w:val="21"/>
        </w:rPr>
        <w:t>以发一套扑克牌（52张）为测试对象。学生每3~4人一组，轮流进行发牌实验。每个</w:t>
      </w:r>
      <w:r>
        <w:rPr>
          <w:rFonts w:ascii="宋体" w:hAnsi="宋体"/>
          <w:szCs w:val="21"/>
        </w:rPr>
        <w:t>发牌人员要将手中的52 张扑克牌平均分成4 摞，放在发牌训练板上</w:t>
      </w:r>
      <w:r>
        <w:rPr>
          <w:rFonts w:hint="eastAsia" w:ascii="宋体" w:hAnsi="宋体"/>
          <w:szCs w:val="21"/>
        </w:rPr>
        <w:t>指定的四个位置。发牌的同时进行录像。</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szCs w:val="21"/>
        </w:rPr>
      </w:pPr>
      <w:r>
        <w:rPr>
          <w:rFonts w:hint="eastAsia" w:ascii="宋体" w:hAnsi="宋体"/>
          <w:szCs w:val="21"/>
        </w:rPr>
        <w:t>发牌完成后，学生上机，使用达宝易对发牌录像进行分析。</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szCs w:val="21"/>
        </w:rPr>
      </w:pPr>
      <w:r>
        <w:rPr>
          <w:rFonts w:hint="eastAsia" w:ascii="宋体" w:hAnsi="宋体"/>
          <w:szCs w:val="21"/>
        </w:rPr>
        <w:t>由于发牌到训练板上每个位置的时间都不同，所以运用标准时间制定方法，根据测得时间、评比系数、宽放率最终计算出分别发到这四个位置的标准时间。</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四、</w:t>
      </w:r>
      <w:r>
        <w:rPr>
          <w:rFonts w:hint="eastAsia" w:ascii="宋体" w:hAnsi="宋体"/>
          <w:b/>
          <w:szCs w:val="21"/>
        </w:rPr>
        <w:t>实验要求：</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szCs w:val="21"/>
        </w:rPr>
      </w:pPr>
      <w:r>
        <w:rPr>
          <w:rFonts w:hint="eastAsia" w:ascii="宋体" w:hAnsi="宋体"/>
          <w:szCs w:val="21"/>
        </w:rPr>
        <w:t>详细记录全部进行时间研究的有关计算和表格。</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五、</w:t>
      </w:r>
      <w:r>
        <w:rPr>
          <w:rFonts w:hint="eastAsia" w:ascii="宋体" w:hAnsi="宋体"/>
          <w:b/>
          <w:szCs w:val="21"/>
        </w:rPr>
        <w:t>实验类型：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12" w:firstLineChars="196"/>
        <w:jc w:val="both"/>
        <w:textAlignment w:val="auto"/>
        <w:outlineLvl w:val="9"/>
        <w:rPr>
          <w:rFonts w:hint="eastAsia" w:ascii="宋体" w:hAnsi="宋体"/>
          <w:szCs w:val="21"/>
        </w:rPr>
      </w:pPr>
      <w:r>
        <w:rPr>
          <w:rFonts w:hint="eastAsia" w:ascii="宋体" w:hAnsi="宋体"/>
          <w:szCs w:val="21"/>
        </w:rPr>
        <w:t>技能性试验</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六、</w:t>
      </w:r>
      <w:r>
        <w:rPr>
          <w:rFonts w:hint="eastAsia" w:ascii="宋体" w:hAnsi="宋体"/>
          <w:b/>
          <w:szCs w:val="21"/>
        </w:rPr>
        <w:t>实验学时：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12" w:firstLineChars="196"/>
        <w:jc w:val="both"/>
        <w:textAlignment w:val="auto"/>
        <w:outlineLvl w:val="9"/>
        <w:rPr>
          <w:rFonts w:hint="eastAsia" w:ascii="宋体" w:hAnsi="宋体"/>
          <w:szCs w:val="21"/>
        </w:rPr>
      </w:pPr>
      <w:r>
        <w:rPr>
          <w:rFonts w:hint="eastAsia" w:ascii="宋体" w:hAnsi="宋体"/>
          <w:szCs w:val="21"/>
        </w:rPr>
        <w:t>2学时</w:t>
      </w:r>
    </w:p>
    <w:p>
      <w:pPr>
        <w:ind w:firstLine="412" w:firstLineChars="196"/>
        <w:rPr>
          <w:rFonts w:hint="eastAsia" w:ascii="宋体" w:hAnsi="宋体"/>
          <w:szCs w:val="21"/>
        </w:rPr>
      </w:pPr>
    </w:p>
    <w:p>
      <w:pPr>
        <w:ind w:firstLine="412" w:firstLineChars="196"/>
        <w:rPr>
          <w:rFonts w:hint="eastAsia" w:ascii="宋体" w:hAnsi="宋体"/>
          <w:szCs w:val="21"/>
        </w:rPr>
      </w:pPr>
    </w:p>
    <w:p>
      <w:pPr>
        <w:spacing w:before="156" w:beforeLines="50" w:after="156" w:afterLines="50" w:line="360" w:lineRule="auto"/>
        <w:ind w:firstLine="413" w:firstLineChars="196"/>
        <w:jc w:val="center"/>
        <w:rPr>
          <w:rFonts w:hint="eastAsia" w:ascii="黑体" w:hAnsi="黑体" w:eastAsia="黑体" w:cs="黑体"/>
          <w:b/>
          <w:sz w:val="28"/>
          <w:szCs w:val="28"/>
        </w:rPr>
      </w:pPr>
      <w:r>
        <w:rPr>
          <w:rFonts w:hint="eastAsia" w:ascii="黑体" w:hAnsi="黑体" w:eastAsia="黑体" w:cs="黑体"/>
          <w:b/>
          <w:sz w:val="28"/>
          <w:szCs w:val="28"/>
        </w:rPr>
        <w:t>实验五（ 2 学时）</w:t>
      </w:r>
    </w:p>
    <w:p>
      <w:pPr>
        <w:spacing w:before="156" w:beforeLines="50" w:after="156" w:afterLines="50" w:line="360" w:lineRule="auto"/>
        <w:ind w:firstLine="413" w:firstLineChars="196"/>
        <w:jc w:val="center"/>
        <w:rPr>
          <w:rFonts w:hint="eastAsia" w:ascii="黑体" w:hAnsi="黑体" w:eastAsia="黑体" w:cs="黑体"/>
          <w:b/>
          <w:sz w:val="28"/>
          <w:szCs w:val="28"/>
        </w:rPr>
      </w:pPr>
      <w:r>
        <w:rPr>
          <w:rFonts w:hint="eastAsia" w:ascii="黑体" w:hAnsi="黑体" w:eastAsia="黑体" w:cs="黑体"/>
          <w:b/>
          <w:sz w:val="28"/>
          <w:szCs w:val="28"/>
        </w:rPr>
        <w:t>实验名称：模特法应用实验</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一、</w:t>
      </w:r>
      <w:r>
        <w:rPr>
          <w:rFonts w:hint="eastAsia" w:ascii="宋体" w:hAnsi="宋体"/>
          <w:b/>
          <w:szCs w:val="21"/>
        </w:rPr>
        <w:t>实验设备：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13"/>
        <w:jc w:val="both"/>
        <w:textAlignment w:val="auto"/>
        <w:outlineLvl w:val="9"/>
        <w:rPr>
          <w:rFonts w:hint="eastAsia" w:ascii="宋体" w:hAnsi="宋体"/>
          <w:szCs w:val="21"/>
        </w:rPr>
      </w:pPr>
      <w:r>
        <w:rPr>
          <w:rFonts w:hint="eastAsia" w:ascii="宋体" w:hAnsi="宋体"/>
          <w:szCs w:val="21"/>
        </w:rPr>
        <w:t>达宝易软件。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13"/>
        <w:jc w:val="both"/>
        <w:textAlignment w:val="auto"/>
        <w:outlineLvl w:val="9"/>
        <w:rPr>
          <w:rFonts w:ascii="宋体" w:hAnsi="宋体"/>
          <w:szCs w:val="21"/>
        </w:rPr>
      </w:pPr>
      <w:r>
        <w:rPr>
          <w:rFonts w:hint="eastAsia" w:ascii="宋体" w:hAnsi="宋体"/>
          <w:szCs w:val="21"/>
        </w:rPr>
        <w:t>纸张、铅笔、橡皮。</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二、</w:t>
      </w:r>
      <w:r>
        <w:rPr>
          <w:rFonts w:hint="eastAsia" w:ascii="宋体" w:hAnsi="宋体"/>
          <w:b/>
          <w:szCs w:val="21"/>
        </w:rPr>
        <w:t>实验目的：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13"/>
        <w:jc w:val="both"/>
        <w:textAlignment w:val="auto"/>
        <w:outlineLvl w:val="9"/>
        <w:rPr>
          <w:rFonts w:hint="eastAsia" w:ascii="宋体" w:hAnsi="宋体"/>
          <w:szCs w:val="21"/>
        </w:rPr>
      </w:pPr>
      <w:r>
        <w:rPr>
          <w:rFonts w:hint="eastAsia" w:ascii="宋体" w:hAnsi="宋体"/>
          <w:szCs w:val="21"/>
        </w:rPr>
        <w:t>学会用模特法计算工序的标准时间。</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三、</w:t>
      </w:r>
      <w:r>
        <w:rPr>
          <w:rFonts w:hint="eastAsia" w:ascii="宋体" w:hAnsi="宋体"/>
          <w:b/>
          <w:szCs w:val="21"/>
        </w:rPr>
        <w:t>实验内容：</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szCs w:val="21"/>
        </w:rPr>
      </w:pPr>
      <w:r>
        <w:rPr>
          <w:rFonts w:hint="eastAsia" w:ascii="宋体" w:hAnsi="宋体"/>
          <w:szCs w:val="21"/>
        </w:rPr>
        <w:t>根据实验四中的发扑克牌录像，分别为四个发牌动作绘制动作程序图。按照左、右手动作单元记录模特数,注意双手同时动作的条件。</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szCs w:val="21"/>
        </w:rPr>
      </w:pPr>
      <w:r>
        <w:rPr>
          <w:rFonts w:hint="eastAsia" w:ascii="宋体" w:hAnsi="宋体"/>
          <w:szCs w:val="21"/>
        </w:rPr>
        <w:t>计算模特时间值,并换算成普通时间。将用模特法计算的时间值加上宽放,得出该工位的标准时间。</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szCs w:val="21"/>
        </w:rPr>
      </w:pPr>
      <w:r>
        <w:rPr>
          <w:rFonts w:hint="eastAsia" w:ascii="宋体" w:hAnsi="宋体"/>
          <w:szCs w:val="21"/>
        </w:rPr>
        <w:t>将实验四中计算出的标准时间与模特法测出的标准时间进行比较（可以用表格的方式进行比较，也可以使用文字叙述），如有差异，试说明原因。</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四、</w:t>
      </w:r>
      <w:r>
        <w:rPr>
          <w:rFonts w:hint="eastAsia" w:ascii="宋体" w:hAnsi="宋体"/>
          <w:b/>
          <w:szCs w:val="21"/>
        </w:rPr>
        <w:t>实验要求：</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szCs w:val="21"/>
        </w:rPr>
      </w:pPr>
      <w:r>
        <w:rPr>
          <w:rFonts w:hint="eastAsia" w:ascii="宋体" w:hAnsi="宋体"/>
          <w:szCs w:val="21"/>
        </w:rPr>
        <w:t>在记录完整的每一工位的动作程序图中,要求动作叙述清楚、明确。</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szCs w:val="21"/>
        </w:rPr>
      </w:pPr>
      <w:r>
        <w:rPr>
          <w:rFonts w:hint="eastAsia" w:ascii="宋体" w:hAnsi="宋体"/>
          <w:szCs w:val="21"/>
        </w:rPr>
        <w:t>标准时间中的宽放值(率)选取的依据应说明。</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szCs w:val="21"/>
        </w:rPr>
      </w:pPr>
      <w:r>
        <w:rPr>
          <w:rFonts w:hint="eastAsia" w:ascii="宋体" w:hAnsi="宋体"/>
          <w:szCs w:val="21"/>
        </w:rPr>
        <w:t>秒表测时与模特法计算标准时间的方法评价应全面。</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五、</w:t>
      </w:r>
      <w:r>
        <w:rPr>
          <w:rFonts w:hint="eastAsia" w:ascii="宋体" w:hAnsi="宋体"/>
          <w:b/>
          <w:szCs w:val="21"/>
        </w:rPr>
        <w:t>实验类型：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12" w:firstLineChars="196"/>
        <w:jc w:val="both"/>
        <w:textAlignment w:val="auto"/>
        <w:outlineLvl w:val="9"/>
        <w:rPr>
          <w:rFonts w:hint="eastAsia" w:ascii="宋体" w:hAnsi="宋体"/>
          <w:szCs w:val="21"/>
        </w:rPr>
      </w:pPr>
      <w:r>
        <w:rPr>
          <w:rFonts w:hint="eastAsia" w:ascii="宋体" w:hAnsi="宋体"/>
          <w:szCs w:val="21"/>
        </w:rPr>
        <w:t>技能性实验</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六、</w:t>
      </w:r>
      <w:r>
        <w:rPr>
          <w:rFonts w:hint="eastAsia" w:ascii="宋体" w:hAnsi="宋体"/>
          <w:b/>
          <w:szCs w:val="21"/>
        </w:rPr>
        <w:t>实验学时：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12" w:firstLineChars="196"/>
        <w:jc w:val="both"/>
        <w:textAlignment w:val="auto"/>
        <w:outlineLvl w:val="9"/>
        <w:rPr>
          <w:rFonts w:hint="eastAsia" w:ascii="宋体" w:hAnsi="宋体"/>
        </w:rPr>
      </w:pPr>
      <w:r>
        <w:rPr>
          <w:rFonts w:hint="eastAsia" w:ascii="宋体" w:hAnsi="宋体"/>
        </w:rPr>
        <w:t>2学时</w:t>
      </w:r>
    </w:p>
    <w:p>
      <w:pPr>
        <w:spacing w:before="156" w:beforeLines="50" w:after="156" w:afterLines="50" w:line="360" w:lineRule="auto"/>
        <w:ind w:firstLine="413" w:firstLineChars="196"/>
        <w:jc w:val="center"/>
        <w:rPr>
          <w:rFonts w:hint="eastAsia" w:ascii="黑体" w:hAnsi="黑体" w:eastAsia="黑体" w:cs="黑体"/>
          <w:b/>
          <w:sz w:val="28"/>
          <w:szCs w:val="28"/>
        </w:rPr>
      </w:pPr>
      <w:r>
        <w:rPr>
          <w:rFonts w:hint="eastAsia" w:ascii="黑体" w:hAnsi="黑体" w:eastAsia="黑体" w:cs="黑体"/>
          <w:b/>
          <w:sz w:val="28"/>
          <w:szCs w:val="28"/>
        </w:rPr>
        <w:t>实验六</w:t>
      </w:r>
      <w:r>
        <w:rPr>
          <w:rFonts w:hint="eastAsia" w:ascii="黑体" w:hAnsi="黑体" w:eastAsia="黑体" w:cs="黑体"/>
          <w:b/>
          <w:sz w:val="28"/>
          <w:szCs w:val="28"/>
          <w:lang w:val="en-US" w:eastAsia="zh-CN"/>
        </w:rPr>
        <w:t xml:space="preserve">   </w:t>
      </w:r>
      <w:r>
        <w:rPr>
          <w:rFonts w:hint="eastAsia" w:ascii="黑体" w:hAnsi="黑体" w:eastAsia="黑体" w:cs="黑体"/>
          <w:b/>
          <w:sz w:val="28"/>
          <w:szCs w:val="28"/>
        </w:rPr>
        <w:t>工作疲劳测定实验（ 2 学时）</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一、</w:t>
      </w:r>
      <w:r>
        <w:rPr>
          <w:rFonts w:hint="eastAsia" w:ascii="宋体" w:hAnsi="宋体"/>
          <w:b/>
          <w:szCs w:val="21"/>
        </w:rPr>
        <w:t>实验设备：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13"/>
        <w:jc w:val="both"/>
        <w:textAlignment w:val="auto"/>
        <w:outlineLvl w:val="9"/>
        <w:rPr>
          <w:rFonts w:hint="eastAsia" w:ascii="宋体" w:hAnsi="宋体"/>
          <w:szCs w:val="21"/>
        </w:rPr>
      </w:pPr>
      <w:r>
        <w:rPr>
          <w:rFonts w:ascii="宋体" w:hAnsi="宋体"/>
          <w:szCs w:val="21"/>
        </w:rPr>
        <w:t>P</w:t>
      </w:r>
      <w:r>
        <w:rPr>
          <w:rFonts w:hint="eastAsia" w:ascii="宋体" w:hAnsi="宋体"/>
          <w:szCs w:val="21"/>
        </w:rPr>
        <w:t>olar FT4心率表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13"/>
        <w:jc w:val="both"/>
        <w:textAlignment w:val="auto"/>
        <w:outlineLvl w:val="9"/>
        <w:rPr>
          <w:rFonts w:hint="eastAsia" w:ascii="宋体" w:hAnsi="宋体"/>
          <w:szCs w:val="21"/>
        </w:rPr>
      </w:pPr>
      <w:r>
        <w:rPr>
          <w:rFonts w:ascii="宋体" w:hAnsi="宋体"/>
          <w:szCs w:val="21"/>
        </w:rPr>
        <w:t>FGC-A+</w:t>
      </w:r>
      <w:r>
        <w:rPr>
          <w:rFonts w:hint="eastAsia" w:ascii="宋体" w:hAnsi="宋体"/>
          <w:szCs w:val="21"/>
        </w:rPr>
        <w:t>肺功能测试仪</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13"/>
        <w:jc w:val="both"/>
        <w:textAlignment w:val="auto"/>
        <w:outlineLvl w:val="9"/>
        <w:rPr>
          <w:rFonts w:ascii="宋体" w:hAnsi="宋体"/>
          <w:szCs w:val="21"/>
        </w:rPr>
      </w:pPr>
      <w:r>
        <w:rPr>
          <w:rFonts w:ascii="宋体" w:hAnsi="宋体"/>
          <w:szCs w:val="21"/>
        </w:rPr>
        <w:t>MONARK</w:t>
      </w:r>
      <w:r>
        <w:rPr>
          <w:rFonts w:hint="eastAsia" w:ascii="宋体" w:hAnsi="宋体"/>
          <w:szCs w:val="21"/>
        </w:rPr>
        <w:t>828E功率自行车</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二、</w:t>
      </w:r>
      <w:r>
        <w:rPr>
          <w:rFonts w:hint="eastAsia" w:ascii="宋体" w:hAnsi="宋体"/>
          <w:b/>
          <w:szCs w:val="21"/>
        </w:rPr>
        <w:t>实验目的：</w:t>
      </w:r>
    </w:p>
    <w:p>
      <w:pPr>
        <w:keepNext w:val="0"/>
        <w:keepLines w:val="0"/>
        <w:pageBreakBefore w:val="0"/>
        <w:widowControl w:val="0"/>
        <w:kinsoku/>
        <w:wordWrap/>
        <w:overflowPunct/>
        <w:topLinePunct w:val="0"/>
        <w:autoSpaceDE/>
        <w:autoSpaceDN/>
        <w:bidi w:val="0"/>
        <w:adjustRightInd/>
        <w:snapToGrid/>
        <w:spacing w:line="360" w:lineRule="auto"/>
        <w:ind w:left="360" w:right="0" w:rightChars="0" w:firstLine="53"/>
        <w:jc w:val="both"/>
        <w:textAlignment w:val="auto"/>
        <w:outlineLvl w:val="9"/>
        <w:rPr>
          <w:rFonts w:hint="eastAsia" w:ascii="宋体" w:hAnsi="宋体"/>
          <w:szCs w:val="21"/>
        </w:rPr>
      </w:pPr>
      <w:r>
        <w:rPr>
          <w:rFonts w:hint="eastAsia" w:ascii="宋体" w:hAnsi="宋体"/>
          <w:szCs w:val="21"/>
        </w:rPr>
        <w:t>通过模拟实际体力劳动作业，考查工作疲劳对于工作者的生理、心理指标的影响程度。</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三、</w:t>
      </w:r>
      <w:r>
        <w:rPr>
          <w:rFonts w:hint="eastAsia" w:ascii="宋体" w:hAnsi="宋体"/>
          <w:b/>
          <w:szCs w:val="21"/>
        </w:rPr>
        <w:t>实验内容：</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szCs w:val="21"/>
        </w:rPr>
      </w:pPr>
      <w:r>
        <w:rPr>
          <w:rFonts w:hint="eastAsia" w:ascii="宋体" w:hAnsi="宋体"/>
          <w:szCs w:val="21"/>
        </w:rPr>
        <w:t>使用功率自行车作为动体力作业</w:t>
      </w:r>
      <w:r>
        <w:rPr>
          <w:rFonts w:ascii="宋体" w:hAnsi="宋体"/>
          <w:szCs w:val="21"/>
        </w:rPr>
        <w:t>,</w:t>
      </w:r>
      <w:r>
        <w:rPr>
          <w:rFonts w:hint="eastAsia" w:ascii="宋体" w:hAnsi="宋体"/>
          <w:szCs w:val="21"/>
        </w:rPr>
        <w:t>让被测者在不同的体力负荷下作业</w:t>
      </w:r>
      <w:r>
        <w:rPr>
          <w:rFonts w:ascii="宋体" w:hAnsi="宋体"/>
          <w:szCs w:val="21"/>
        </w:rPr>
        <w:t>,</w:t>
      </w:r>
      <w:r>
        <w:rPr>
          <w:rFonts w:hint="eastAsia" w:ascii="宋体" w:hAnsi="宋体"/>
          <w:szCs w:val="21"/>
        </w:rPr>
        <w:t>测定被测者作业前（前安静期）、作业中（即负荷期）和作业后（后安静期）等三个阶段的心率（呼吸循环机能的指标）和肺功能变化。</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szCs w:val="21"/>
        </w:rPr>
      </w:pPr>
      <w:r>
        <w:rPr>
          <w:rFonts w:hint="eastAsia" w:ascii="宋体" w:hAnsi="宋体"/>
          <w:szCs w:val="21"/>
        </w:rPr>
        <w:t>分析、判断作业负担及疲劳恢复的规律。</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四、</w:t>
      </w:r>
      <w:r>
        <w:rPr>
          <w:rFonts w:hint="eastAsia" w:ascii="宋体" w:hAnsi="宋体"/>
          <w:b/>
          <w:szCs w:val="21"/>
        </w:rPr>
        <w:t>实验要求：</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right="0" w:rightChars="0"/>
        <w:jc w:val="both"/>
        <w:textAlignment w:val="auto"/>
        <w:outlineLvl w:val="9"/>
        <w:rPr>
          <w:rFonts w:ascii="宋体" w:hAnsi="宋体"/>
          <w:szCs w:val="21"/>
        </w:rPr>
      </w:pPr>
      <w:r>
        <w:rPr>
          <w:rFonts w:hint="eastAsia" w:ascii="宋体" w:hAnsi="宋体"/>
          <w:szCs w:val="21"/>
        </w:rPr>
        <w:t>实验前要记好被测者的姓名、性别、年龄、身高、体重、最近身体健康情况及测试时间、地点、等基础数据。实验中的数据记录可以参考指导书中给出的记录表格，也可自行设计</w:t>
      </w:r>
      <w:r>
        <w:rPr>
          <w:rFonts w:ascii="宋体" w:hAnsi="宋体"/>
          <w:szCs w:val="21"/>
        </w:rPr>
        <w:t>,</w:t>
      </w:r>
      <w:r>
        <w:rPr>
          <w:rFonts w:hint="eastAsia" w:ascii="宋体" w:hAnsi="宋体"/>
          <w:szCs w:val="21"/>
        </w:rPr>
        <w:t>以简单明了为佳。</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五、</w:t>
      </w:r>
      <w:r>
        <w:rPr>
          <w:rFonts w:hint="eastAsia" w:ascii="宋体" w:hAnsi="宋体"/>
          <w:b/>
          <w:szCs w:val="21"/>
        </w:rPr>
        <w:t>实验类型：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12" w:firstLineChars="196"/>
        <w:jc w:val="both"/>
        <w:textAlignment w:val="auto"/>
        <w:outlineLvl w:val="9"/>
        <w:rPr>
          <w:rFonts w:hint="eastAsia" w:ascii="宋体" w:hAnsi="宋体"/>
          <w:szCs w:val="21"/>
        </w:rPr>
      </w:pPr>
      <w:r>
        <w:rPr>
          <w:rFonts w:hint="eastAsia" w:ascii="宋体" w:hAnsi="宋体"/>
          <w:szCs w:val="21"/>
        </w:rPr>
        <w:t>验证性实验</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六、</w:t>
      </w:r>
      <w:r>
        <w:rPr>
          <w:rFonts w:hint="eastAsia" w:ascii="宋体" w:hAnsi="宋体"/>
          <w:b/>
          <w:szCs w:val="21"/>
        </w:rPr>
        <w:t>实验学时：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12" w:firstLineChars="196"/>
        <w:jc w:val="both"/>
        <w:textAlignment w:val="auto"/>
        <w:outlineLvl w:val="9"/>
        <w:rPr>
          <w:rFonts w:hint="eastAsia" w:ascii="宋体" w:hAnsi="宋体"/>
        </w:rPr>
      </w:pPr>
      <w:r>
        <w:rPr>
          <w:rFonts w:hint="eastAsia" w:ascii="宋体" w:hAnsi="宋体"/>
        </w:rPr>
        <w:t>2学时</w:t>
      </w:r>
    </w:p>
    <w:p>
      <w:pPr>
        <w:spacing w:before="156" w:beforeLines="50" w:after="156" w:afterLines="50" w:line="360" w:lineRule="auto"/>
        <w:ind w:firstLine="413" w:firstLineChars="196"/>
        <w:jc w:val="center"/>
        <w:rPr>
          <w:rFonts w:hint="eastAsia" w:ascii="黑体" w:hAnsi="黑体" w:eastAsia="黑体" w:cs="黑体"/>
          <w:b/>
          <w:sz w:val="28"/>
          <w:szCs w:val="28"/>
        </w:rPr>
      </w:pPr>
      <w:r>
        <w:rPr>
          <w:rFonts w:hint="eastAsia" w:ascii="黑体" w:hAnsi="黑体" w:eastAsia="黑体" w:cs="黑体"/>
          <w:b/>
          <w:sz w:val="28"/>
          <w:szCs w:val="28"/>
        </w:rPr>
        <w:t>实验七</w:t>
      </w:r>
      <w:r>
        <w:rPr>
          <w:rFonts w:hint="eastAsia" w:ascii="黑体" w:hAnsi="黑体" w:eastAsia="黑体" w:cs="黑体"/>
          <w:b/>
          <w:sz w:val="28"/>
          <w:szCs w:val="28"/>
          <w:lang w:val="en-US" w:eastAsia="zh-CN"/>
        </w:rPr>
        <w:t xml:space="preserve">  </w:t>
      </w:r>
      <w:r>
        <w:rPr>
          <w:rFonts w:hint="eastAsia" w:ascii="黑体" w:hAnsi="黑体" w:eastAsia="黑体" w:cs="黑体"/>
          <w:b/>
          <w:sz w:val="28"/>
          <w:szCs w:val="28"/>
        </w:rPr>
        <w:t>人的色彩分辨实验（ 2 学时）</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一、</w:t>
      </w:r>
      <w:r>
        <w:rPr>
          <w:rFonts w:hint="eastAsia" w:ascii="宋体" w:hAnsi="宋体"/>
          <w:b/>
          <w:szCs w:val="21"/>
        </w:rPr>
        <w:t>实验设备：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13"/>
        <w:jc w:val="both"/>
        <w:textAlignment w:val="auto"/>
        <w:outlineLvl w:val="9"/>
        <w:rPr>
          <w:rFonts w:hint="eastAsia" w:ascii="宋体" w:hAnsi="宋体"/>
          <w:szCs w:val="21"/>
        </w:rPr>
      </w:pPr>
      <w:r>
        <w:rPr>
          <w:rFonts w:hint="eastAsia" w:ascii="宋体" w:hAnsi="宋体"/>
          <w:szCs w:val="21"/>
        </w:rPr>
        <w:t>环境色彩人因工程实验装置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13"/>
        <w:jc w:val="both"/>
        <w:textAlignment w:val="auto"/>
        <w:outlineLvl w:val="9"/>
        <w:rPr>
          <w:rFonts w:hint="eastAsia" w:ascii="宋体" w:hAnsi="宋体"/>
          <w:szCs w:val="21"/>
        </w:rPr>
      </w:pPr>
      <w:r>
        <w:rPr>
          <w:rFonts w:hint="eastAsia" w:ascii="宋体" w:hAnsi="宋体"/>
          <w:szCs w:val="21"/>
        </w:rPr>
        <w:t>多色米珠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13"/>
        <w:jc w:val="both"/>
        <w:textAlignment w:val="auto"/>
        <w:outlineLvl w:val="9"/>
        <w:rPr>
          <w:rFonts w:hint="eastAsia" w:ascii="宋体" w:hAnsi="宋体"/>
          <w:szCs w:val="21"/>
        </w:rPr>
      </w:pPr>
      <w:r>
        <w:rPr>
          <w:rFonts w:hint="eastAsia" w:ascii="宋体" w:hAnsi="宋体"/>
          <w:szCs w:val="21"/>
        </w:rPr>
        <w:t>多格工具箱（用于米珠分类）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13"/>
        <w:jc w:val="both"/>
        <w:textAlignment w:val="auto"/>
        <w:outlineLvl w:val="9"/>
        <w:rPr>
          <w:rFonts w:ascii="宋体" w:hAnsi="宋体"/>
          <w:szCs w:val="21"/>
        </w:rPr>
      </w:pPr>
      <w:r>
        <w:rPr>
          <w:rFonts w:hint="eastAsia" w:ascii="宋体" w:hAnsi="宋体"/>
          <w:szCs w:val="21"/>
        </w:rPr>
        <w:t>纸笔</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二、</w:t>
      </w:r>
      <w:r>
        <w:rPr>
          <w:rFonts w:hint="eastAsia" w:ascii="宋体" w:hAnsi="宋体"/>
          <w:b/>
          <w:szCs w:val="21"/>
        </w:rPr>
        <w:t>实验目的：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13"/>
        <w:jc w:val="both"/>
        <w:textAlignment w:val="auto"/>
        <w:outlineLvl w:val="9"/>
        <w:rPr>
          <w:rFonts w:hint="eastAsia" w:ascii="宋体" w:hAnsi="宋体"/>
          <w:szCs w:val="21"/>
        </w:rPr>
      </w:pPr>
      <w:r>
        <w:rPr>
          <w:rFonts w:hint="eastAsia" w:ascii="宋体" w:hAnsi="宋体"/>
          <w:szCs w:val="21"/>
        </w:rPr>
        <w:t>通过让被试者在不同颜色的光源下将各种颜色的米珠进行分类，验证光源染色性和颜色、色光的混合规律。</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三、</w:t>
      </w:r>
      <w:r>
        <w:rPr>
          <w:rFonts w:hint="eastAsia" w:ascii="宋体" w:hAnsi="宋体"/>
          <w:b/>
          <w:szCs w:val="21"/>
        </w:rPr>
        <w:t>实验内容：</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szCs w:val="21"/>
        </w:rPr>
      </w:pPr>
      <w:r>
        <w:rPr>
          <w:rFonts w:hint="eastAsia" w:ascii="宋体" w:hAnsi="宋体"/>
          <w:szCs w:val="21"/>
        </w:rPr>
        <w:t>学生以小组为单位。在黑暗的环境下，分别打开红色、绿色、蓝色光源，学生将8种颜色混在一起的珠子按颜色分类。分完后，打开白炽灯进行检查，并记录。</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szCs w:val="21"/>
        </w:rPr>
      </w:pPr>
      <w:r>
        <w:rPr>
          <w:rFonts w:hint="eastAsia" w:ascii="宋体" w:hAnsi="宋体"/>
          <w:szCs w:val="21"/>
        </w:rPr>
        <w:t>由组长组织大家讨论，同时可以打开不同颜色光源进行对比，确定光源染色性存在的情况下的颜色判断标准。并进行第二次分类。</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szCs w:val="21"/>
        </w:rPr>
      </w:pPr>
      <w:r>
        <w:rPr>
          <w:rFonts w:hint="eastAsia" w:ascii="宋体" w:hAnsi="宋体"/>
          <w:szCs w:val="21"/>
        </w:rPr>
        <w:t>比较、分析前后两次实验结果。</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四、</w:t>
      </w:r>
      <w:r>
        <w:rPr>
          <w:rFonts w:hint="eastAsia" w:ascii="宋体" w:hAnsi="宋体"/>
          <w:b/>
          <w:szCs w:val="21"/>
        </w:rPr>
        <w:t>实验要求：</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right="0" w:rightChars="0"/>
        <w:jc w:val="both"/>
        <w:textAlignment w:val="auto"/>
        <w:outlineLvl w:val="9"/>
        <w:rPr>
          <w:rFonts w:ascii="宋体" w:hAnsi="宋体"/>
          <w:szCs w:val="21"/>
        </w:rPr>
      </w:pPr>
      <w:r>
        <w:rPr>
          <w:rFonts w:hint="eastAsia" w:ascii="宋体" w:hAnsi="宋体"/>
          <w:szCs w:val="21"/>
        </w:rPr>
        <w:t>为保证实验效果，本实验须在晚上进行。</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五、</w:t>
      </w:r>
      <w:r>
        <w:rPr>
          <w:rFonts w:hint="eastAsia" w:ascii="宋体" w:hAnsi="宋体"/>
          <w:b/>
          <w:szCs w:val="21"/>
        </w:rPr>
        <w:t>实验类型：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12" w:firstLineChars="196"/>
        <w:jc w:val="both"/>
        <w:textAlignment w:val="auto"/>
        <w:outlineLvl w:val="9"/>
        <w:rPr>
          <w:rFonts w:hint="eastAsia" w:ascii="宋体" w:hAnsi="宋体"/>
          <w:szCs w:val="21"/>
        </w:rPr>
      </w:pPr>
      <w:r>
        <w:rPr>
          <w:rFonts w:hint="eastAsia" w:ascii="宋体" w:hAnsi="宋体"/>
          <w:szCs w:val="21"/>
        </w:rPr>
        <w:t>验证性实验</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rPr>
      </w:pPr>
      <w:r>
        <w:rPr>
          <w:rFonts w:hint="eastAsia" w:ascii="宋体" w:hAnsi="宋体"/>
          <w:b/>
          <w:szCs w:val="21"/>
          <w:lang w:val="en-US" w:eastAsia="zh-CN"/>
        </w:rPr>
        <w:t>六、</w:t>
      </w:r>
      <w:r>
        <w:rPr>
          <w:rFonts w:hint="eastAsia" w:ascii="宋体" w:hAnsi="宋体"/>
          <w:b/>
          <w:szCs w:val="21"/>
        </w:rPr>
        <w:t>实验学时：</w:t>
      </w:r>
      <w:r>
        <w:rPr>
          <w:rFonts w:hint="eastAsia" w:ascii="宋体" w:hAnsi="宋体"/>
        </w:rPr>
        <w:t>2学时</w:t>
      </w:r>
    </w:p>
    <w:p>
      <w:pPr>
        <w:spacing w:before="156" w:beforeLines="50" w:after="156" w:afterLines="50" w:line="360" w:lineRule="auto"/>
        <w:ind w:firstLine="413" w:firstLineChars="196"/>
        <w:jc w:val="center"/>
        <w:rPr>
          <w:rFonts w:hint="eastAsia" w:ascii="黑体" w:hAnsi="黑体" w:eastAsia="黑体" w:cs="黑体"/>
          <w:b/>
          <w:sz w:val="28"/>
          <w:szCs w:val="28"/>
        </w:rPr>
      </w:pPr>
      <w:r>
        <w:rPr>
          <w:rFonts w:hint="eastAsia" w:ascii="黑体" w:hAnsi="黑体" w:eastAsia="黑体" w:cs="黑体"/>
          <w:b/>
          <w:sz w:val="28"/>
          <w:szCs w:val="28"/>
        </w:rPr>
        <w:t>实验八</w:t>
      </w:r>
      <w:r>
        <w:rPr>
          <w:rFonts w:hint="eastAsia" w:ascii="黑体" w:hAnsi="黑体" w:eastAsia="黑体" w:cs="黑体"/>
          <w:b/>
          <w:sz w:val="28"/>
          <w:szCs w:val="28"/>
          <w:lang w:val="en-US" w:eastAsia="zh-CN"/>
        </w:rPr>
        <w:t xml:space="preserve">  </w:t>
      </w:r>
      <w:r>
        <w:rPr>
          <w:rFonts w:hint="eastAsia" w:ascii="黑体" w:hAnsi="黑体" w:eastAsia="黑体" w:cs="黑体"/>
          <w:b/>
          <w:sz w:val="28"/>
          <w:szCs w:val="28"/>
        </w:rPr>
        <w:t>开放性实验（ 2 学时）</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一、</w:t>
      </w:r>
      <w:r>
        <w:rPr>
          <w:rFonts w:hint="eastAsia" w:ascii="宋体" w:hAnsi="宋体"/>
          <w:b/>
          <w:szCs w:val="21"/>
        </w:rPr>
        <w:t>实验设备：</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13"/>
        <w:jc w:val="both"/>
        <w:textAlignment w:val="auto"/>
        <w:outlineLvl w:val="9"/>
        <w:rPr>
          <w:rFonts w:ascii="宋体" w:hAnsi="宋体"/>
          <w:szCs w:val="21"/>
        </w:rPr>
      </w:pPr>
      <w:r>
        <w:rPr>
          <w:rFonts w:hint="eastAsia" w:ascii="宋体" w:hAnsi="宋体"/>
          <w:szCs w:val="21"/>
        </w:rPr>
        <w:t>学生自定。</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二、</w:t>
      </w:r>
      <w:r>
        <w:rPr>
          <w:rFonts w:hint="eastAsia" w:ascii="宋体" w:hAnsi="宋体"/>
          <w:b/>
          <w:szCs w:val="21"/>
        </w:rPr>
        <w:t>实验目的：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13"/>
        <w:jc w:val="both"/>
        <w:textAlignment w:val="auto"/>
        <w:outlineLvl w:val="9"/>
        <w:rPr>
          <w:rFonts w:hint="eastAsia" w:ascii="宋体" w:hAnsi="宋体"/>
          <w:szCs w:val="21"/>
        </w:rPr>
      </w:pPr>
      <w:r>
        <w:rPr>
          <w:rFonts w:hint="eastAsia" w:ascii="宋体" w:hAnsi="宋体"/>
          <w:szCs w:val="21"/>
        </w:rPr>
        <w:t>本实验适用于大三下学期学生。学生可以对大二、大三阶段所做过的全部实验进行综合总结、分类、思考、论述，也可以根据学习过的人因工程知识自己设计实验，以深化学习效果。</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三、</w:t>
      </w:r>
      <w:r>
        <w:rPr>
          <w:rFonts w:hint="eastAsia" w:ascii="宋体" w:hAnsi="宋体"/>
          <w:b/>
          <w:szCs w:val="21"/>
        </w:rPr>
        <w:t>实验内容：</w:t>
      </w:r>
    </w:p>
    <w:p>
      <w:pPr>
        <w:keepNext w:val="0"/>
        <w:keepLines w:val="0"/>
        <w:pageBreakBefore w:val="0"/>
        <w:widowControl w:val="0"/>
        <w:kinsoku/>
        <w:wordWrap/>
        <w:overflowPunct/>
        <w:topLinePunct w:val="0"/>
        <w:autoSpaceDE/>
        <w:autoSpaceDN/>
        <w:bidi w:val="0"/>
        <w:adjustRightInd/>
        <w:snapToGrid/>
        <w:spacing w:line="360" w:lineRule="auto"/>
        <w:ind w:left="360" w:right="0" w:rightChars="0"/>
        <w:jc w:val="both"/>
        <w:textAlignment w:val="auto"/>
        <w:outlineLvl w:val="9"/>
        <w:rPr>
          <w:rFonts w:hint="eastAsia" w:ascii="宋体" w:hAnsi="宋体"/>
          <w:szCs w:val="21"/>
        </w:rPr>
      </w:pPr>
      <w:r>
        <w:rPr>
          <w:rFonts w:hint="eastAsia" w:ascii="宋体" w:hAnsi="宋体"/>
          <w:szCs w:val="21"/>
        </w:rPr>
        <w:t>从以下两个实验内容中任选一个：</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szCs w:val="21"/>
        </w:rPr>
      </w:pPr>
      <w:r>
        <w:rPr>
          <w:rFonts w:hint="eastAsia" w:ascii="宋体" w:hAnsi="宋体"/>
          <w:szCs w:val="21"/>
        </w:rPr>
        <w:t>实验内容一：</w:t>
      </w:r>
    </w:p>
    <w:p>
      <w:pPr>
        <w:keepNext w:val="0"/>
        <w:keepLines w:val="0"/>
        <w:pageBreakBefore w:val="0"/>
        <w:widowControl w:val="0"/>
        <w:kinsoku/>
        <w:wordWrap/>
        <w:overflowPunct/>
        <w:topLinePunct w:val="0"/>
        <w:autoSpaceDE/>
        <w:autoSpaceDN/>
        <w:bidi w:val="0"/>
        <w:adjustRightInd/>
        <w:snapToGrid/>
        <w:spacing w:line="360" w:lineRule="auto"/>
        <w:ind w:left="360" w:right="0" w:rightChars="0"/>
        <w:jc w:val="both"/>
        <w:textAlignment w:val="auto"/>
        <w:outlineLvl w:val="9"/>
        <w:rPr>
          <w:rFonts w:hint="eastAsia" w:ascii="宋体" w:hAnsi="宋体"/>
          <w:szCs w:val="21"/>
        </w:rPr>
      </w:pPr>
      <w:r>
        <w:rPr>
          <w:rFonts w:hint="eastAsia" w:ascii="宋体" w:hAnsi="宋体"/>
          <w:szCs w:val="21"/>
        </w:rPr>
        <w:t>在大二、大三的专业课学习阶段，我们已经通过课堂学习并通过实验实践了人因工程基础、现代人因工程、生产计划与控制、质量控制与质量管理、建模与仿真、管理信息系统等工业工程专业课程。请写一篇小论文，内容包括但不局限于以下几点：对这些实验进行综合整理、分类（非常欢迎做成清晰明了的表格形式，或其他你认为更好的格式）、论述其意义；谈谈你从每门课程实验中体会到了什么、在未来不同的工作职位上或工作情境中如何运用这些专业知识；欢迎你对实验内容、实验组织形式提出意见和改进措施，或提出新的实验课题。</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szCs w:val="21"/>
        </w:rPr>
      </w:pPr>
      <w:r>
        <w:rPr>
          <w:rFonts w:hint="eastAsia" w:ascii="宋体" w:hAnsi="宋体"/>
          <w:szCs w:val="21"/>
        </w:rPr>
        <w:t>实验内容二：</w:t>
      </w:r>
    </w:p>
    <w:p>
      <w:pPr>
        <w:keepNext w:val="0"/>
        <w:keepLines w:val="0"/>
        <w:pageBreakBefore w:val="0"/>
        <w:widowControl w:val="0"/>
        <w:kinsoku/>
        <w:wordWrap/>
        <w:overflowPunct/>
        <w:topLinePunct w:val="0"/>
        <w:autoSpaceDE/>
        <w:autoSpaceDN/>
        <w:bidi w:val="0"/>
        <w:adjustRightInd/>
        <w:snapToGrid/>
        <w:spacing w:line="360" w:lineRule="auto"/>
        <w:ind w:left="360" w:right="0" w:rightChars="0"/>
        <w:jc w:val="both"/>
        <w:textAlignment w:val="auto"/>
        <w:outlineLvl w:val="9"/>
        <w:rPr>
          <w:rFonts w:hint="eastAsia" w:ascii="宋体" w:hAnsi="宋体"/>
          <w:szCs w:val="21"/>
        </w:rPr>
      </w:pPr>
      <w:r>
        <w:rPr>
          <w:rFonts w:hint="eastAsia" w:ascii="宋体" w:hAnsi="宋体"/>
          <w:szCs w:val="21"/>
        </w:rPr>
        <w:t>根据本学年学习过的人因工程知识，自行设计一个人因工程实验，写出实验报告（包括设计出发点、设计内容、完成情况和实验总结等）</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四、</w:t>
      </w:r>
      <w:r>
        <w:rPr>
          <w:rFonts w:hint="eastAsia" w:ascii="宋体" w:hAnsi="宋体"/>
          <w:b/>
          <w:szCs w:val="21"/>
        </w:rPr>
        <w:t>实验要求：</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right="0" w:rightChars="0"/>
        <w:jc w:val="both"/>
        <w:textAlignment w:val="auto"/>
        <w:outlineLvl w:val="9"/>
        <w:rPr>
          <w:rFonts w:ascii="宋体" w:hAnsi="宋体"/>
          <w:szCs w:val="21"/>
        </w:rPr>
      </w:pPr>
      <w:r>
        <w:rPr>
          <w:rFonts w:hint="eastAsia" w:ascii="宋体" w:hAnsi="宋体"/>
          <w:szCs w:val="21"/>
        </w:rPr>
        <w:t>若选择实验内容一，则每人完成一份；若选择实验内容二，则可以每4~7人结组进行。</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b/>
          <w:szCs w:val="21"/>
        </w:rPr>
      </w:pPr>
      <w:r>
        <w:rPr>
          <w:rFonts w:hint="eastAsia" w:ascii="宋体" w:hAnsi="宋体"/>
          <w:b/>
          <w:szCs w:val="21"/>
          <w:lang w:val="en-US" w:eastAsia="zh-CN"/>
        </w:rPr>
        <w:t>五、</w:t>
      </w:r>
      <w:r>
        <w:rPr>
          <w:rFonts w:hint="eastAsia" w:ascii="宋体" w:hAnsi="宋体"/>
          <w:b/>
          <w:szCs w:val="21"/>
        </w:rPr>
        <w:t>实验类型：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12" w:firstLineChars="196"/>
        <w:jc w:val="both"/>
        <w:textAlignment w:val="auto"/>
        <w:outlineLvl w:val="9"/>
        <w:rPr>
          <w:rFonts w:hint="eastAsia" w:ascii="宋体" w:hAnsi="宋体"/>
          <w:szCs w:val="21"/>
        </w:rPr>
      </w:pPr>
      <w:r>
        <w:rPr>
          <w:rFonts w:hint="eastAsia" w:ascii="宋体" w:hAnsi="宋体"/>
          <w:szCs w:val="21"/>
        </w:rPr>
        <w:t>开放性实验</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rPr>
      </w:pPr>
      <w:r>
        <w:rPr>
          <w:rFonts w:hint="eastAsia" w:ascii="宋体" w:hAnsi="宋体"/>
          <w:b/>
          <w:szCs w:val="21"/>
          <w:lang w:val="en-US" w:eastAsia="zh-CN"/>
        </w:rPr>
        <w:t>六、</w:t>
      </w:r>
      <w:r>
        <w:rPr>
          <w:rFonts w:hint="eastAsia" w:ascii="宋体" w:hAnsi="宋体"/>
          <w:b/>
          <w:szCs w:val="21"/>
        </w:rPr>
        <w:t>实验学时：</w:t>
      </w:r>
      <w:r>
        <w:rPr>
          <w:rFonts w:hint="eastAsia" w:ascii="宋体" w:hAnsi="宋体"/>
        </w:rPr>
        <w:t>2学时</w:t>
      </w:r>
    </w:p>
    <w:p>
      <w:pPr>
        <w:spacing w:before="156" w:beforeLines="50" w:after="156" w:afterLines="5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03E6"/>
    <w:multiLevelType w:val="multilevel"/>
    <w:tmpl w:val="010603E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34E01E5"/>
    <w:multiLevelType w:val="multilevel"/>
    <w:tmpl w:val="034E01E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5B3474"/>
    <w:multiLevelType w:val="multilevel"/>
    <w:tmpl w:val="085B347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06F20D5"/>
    <w:multiLevelType w:val="multilevel"/>
    <w:tmpl w:val="106F20D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37D6387"/>
    <w:multiLevelType w:val="multilevel"/>
    <w:tmpl w:val="137D638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5D5403F"/>
    <w:multiLevelType w:val="multilevel"/>
    <w:tmpl w:val="15D5403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5E77466"/>
    <w:multiLevelType w:val="multilevel"/>
    <w:tmpl w:val="15E7746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A0B4F92"/>
    <w:multiLevelType w:val="multilevel"/>
    <w:tmpl w:val="1A0B4F9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0FC2E07"/>
    <w:multiLevelType w:val="multilevel"/>
    <w:tmpl w:val="20FC2E0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C07379A"/>
    <w:multiLevelType w:val="multilevel"/>
    <w:tmpl w:val="2C07379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F645890"/>
    <w:multiLevelType w:val="multilevel"/>
    <w:tmpl w:val="2F64589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5872ACD"/>
    <w:multiLevelType w:val="multilevel"/>
    <w:tmpl w:val="35872AC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1AF1B48"/>
    <w:multiLevelType w:val="multilevel"/>
    <w:tmpl w:val="41AF1B4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AAC6B77"/>
    <w:multiLevelType w:val="multilevel"/>
    <w:tmpl w:val="4AAC6B7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FE00142"/>
    <w:multiLevelType w:val="multilevel"/>
    <w:tmpl w:val="4FE0014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7E36DBF"/>
    <w:multiLevelType w:val="multilevel"/>
    <w:tmpl w:val="57E36DB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45F6206"/>
    <w:multiLevelType w:val="multilevel"/>
    <w:tmpl w:val="645F62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618677F"/>
    <w:multiLevelType w:val="multilevel"/>
    <w:tmpl w:val="6618677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22E1B1C"/>
    <w:multiLevelType w:val="multilevel"/>
    <w:tmpl w:val="722E1B1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4924341"/>
    <w:multiLevelType w:val="multilevel"/>
    <w:tmpl w:val="7492434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6"/>
  </w:num>
  <w:num w:numId="3">
    <w:abstractNumId w:val="17"/>
  </w:num>
  <w:num w:numId="4">
    <w:abstractNumId w:val="9"/>
  </w:num>
  <w:num w:numId="5">
    <w:abstractNumId w:val="13"/>
  </w:num>
  <w:num w:numId="6">
    <w:abstractNumId w:val="18"/>
  </w:num>
  <w:num w:numId="7">
    <w:abstractNumId w:val="5"/>
  </w:num>
  <w:num w:numId="8">
    <w:abstractNumId w:val="1"/>
  </w:num>
  <w:num w:numId="9">
    <w:abstractNumId w:val="19"/>
  </w:num>
  <w:num w:numId="10">
    <w:abstractNumId w:val="0"/>
  </w:num>
  <w:num w:numId="11">
    <w:abstractNumId w:val="3"/>
  </w:num>
  <w:num w:numId="12">
    <w:abstractNumId w:val="11"/>
  </w:num>
  <w:num w:numId="13">
    <w:abstractNumId w:val="2"/>
  </w:num>
  <w:num w:numId="14">
    <w:abstractNumId w:val="14"/>
  </w:num>
  <w:num w:numId="15">
    <w:abstractNumId w:val="4"/>
  </w:num>
  <w:num w:numId="16">
    <w:abstractNumId w:val="10"/>
  </w:num>
  <w:num w:numId="17">
    <w:abstractNumId w:val="15"/>
  </w:num>
  <w:num w:numId="18">
    <w:abstractNumId w:val="6"/>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B113A"/>
    <w:rsid w:val="07BF1443"/>
    <w:rsid w:val="269B113A"/>
    <w:rsid w:val="30881B0E"/>
    <w:rsid w:val="43231600"/>
    <w:rsid w:val="452850FD"/>
    <w:rsid w:val="51706958"/>
    <w:rsid w:val="768C2491"/>
    <w:rsid w:val="789C66E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00" w:beforeAutospacing="1" w:after="100" w:afterAutospacing="1"/>
      <w:outlineLvl w:val="0"/>
    </w:pPr>
    <w:rPr>
      <w:rFonts w:eastAsia="黑体"/>
      <w:b/>
      <w:bCs/>
      <w:kern w:val="44"/>
      <w:sz w:val="28"/>
      <w:szCs w:val="4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2016-11-15T06:30:00Z</dcterms:created>
  <dc:creator>zhaoyang</dc:creator>
  <cp:lastModifiedBy>zhaoyang</cp:lastModifiedBy>
  <dcterms:modified xsi:type="dcterms:W3CDTF">2017-01-08T09:55:39Z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