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D01" w:rsidRDefault="00CF6D01" w:rsidP="00CF6D01">
      <w:pPr>
        <w:adjustRightInd w:val="0"/>
        <w:snapToGrid w:val="0"/>
        <w:spacing w:line="300" w:lineRule="auto"/>
        <w:jc w:val="center"/>
        <w:rPr>
          <w:rFonts w:ascii="黑体" w:eastAsia="黑体" w:hint="eastAsia"/>
          <w:b/>
          <w:sz w:val="32"/>
        </w:rPr>
      </w:pPr>
      <w:r>
        <w:rPr>
          <w:rFonts w:ascii="黑体" w:eastAsia="黑体" w:hint="eastAsia"/>
          <w:b/>
          <w:sz w:val="32"/>
        </w:rPr>
        <w:t>行政秘书与公文写作课程教学大纲</w:t>
      </w:r>
    </w:p>
    <w:p w:rsidR="00CF6D01" w:rsidRDefault="00CF6D01" w:rsidP="00CF6D01">
      <w:pPr>
        <w:adjustRightInd w:val="0"/>
        <w:snapToGrid w:val="0"/>
        <w:spacing w:line="300" w:lineRule="auto"/>
        <w:jc w:val="center"/>
        <w:rPr>
          <w:rFonts w:hint="eastAsia"/>
          <w:sz w:val="24"/>
        </w:rPr>
      </w:pPr>
    </w:p>
    <w:p w:rsidR="00CF6D01" w:rsidRPr="00AB0B7B" w:rsidRDefault="00CF6D01" w:rsidP="00CF6D01">
      <w:pPr>
        <w:rPr>
          <w:rFonts w:ascii="黑体" w:eastAsia="黑体" w:hint="eastAsia"/>
          <w:sz w:val="24"/>
        </w:rPr>
      </w:pPr>
      <w:r w:rsidRPr="0069376B">
        <w:rPr>
          <w:rFonts w:ascii="黑体" w:eastAsia="黑体" w:hint="eastAsia"/>
          <w:b/>
          <w:sz w:val="24"/>
        </w:rPr>
        <w:t>课程编号：</w:t>
      </w:r>
      <w:r w:rsidRPr="00AB0B7B">
        <w:rPr>
          <w:rFonts w:ascii="黑体" w:eastAsia="黑体" w:hint="eastAsia"/>
          <w:sz w:val="24"/>
        </w:rPr>
        <w:t>0308</w:t>
      </w:r>
      <w:r>
        <w:rPr>
          <w:rFonts w:ascii="黑体" w:eastAsia="黑体" w:hint="eastAsia"/>
          <w:sz w:val="24"/>
        </w:rPr>
        <w:t>25</w:t>
      </w:r>
    </w:p>
    <w:p w:rsidR="00CF6D01" w:rsidRDefault="00CF6D01" w:rsidP="00CF6D01">
      <w:pPr>
        <w:rPr>
          <w:rFonts w:ascii="黑体" w:eastAsia="黑体" w:hint="eastAsia"/>
          <w:b/>
          <w:sz w:val="24"/>
        </w:rPr>
      </w:pPr>
      <w:r w:rsidRPr="006134B0">
        <w:rPr>
          <w:rFonts w:ascii="黑体" w:eastAsia="黑体" w:hint="eastAsia"/>
          <w:b/>
          <w:sz w:val="24"/>
        </w:rPr>
        <w:t>课程名称：</w:t>
      </w:r>
      <w:r w:rsidRPr="00697F94">
        <w:rPr>
          <w:rFonts w:ascii="黑体" w:eastAsia="黑体" w:hint="eastAsia"/>
          <w:sz w:val="24"/>
        </w:rPr>
        <w:t>行政秘书与公文写作</w:t>
      </w:r>
    </w:p>
    <w:p w:rsidR="00CF6D01" w:rsidRPr="00AB0B7B" w:rsidRDefault="00CF6D01" w:rsidP="00CF6D01">
      <w:pPr>
        <w:rPr>
          <w:rFonts w:eastAsia="黑体" w:hint="eastAsia"/>
          <w:sz w:val="24"/>
        </w:rPr>
      </w:pPr>
      <w:r w:rsidRPr="006134B0">
        <w:rPr>
          <w:rFonts w:ascii="黑体" w:eastAsia="黑体" w:hint="eastAsia"/>
          <w:b/>
          <w:sz w:val="24"/>
        </w:rPr>
        <w:t>课程英文名称：</w:t>
      </w:r>
      <w:r w:rsidRPr="00697F94">
        <w:rPr>
          <w:rFonts w:eastAsia="黑体"/>
          <w:sz w:val="24"/>
        </w:rPr>
        <w:t>Administrative</w:t>
      </w:r>
      <w:r w:rsidRPr="00697F94">
        <w:rPr>
          <w:rFonts w:eastAsia="黑体" w:hint="eastAsia"/>
          <w:sz w:val="24"/>
        </w:rPr>
        <w:t xml:space="preserve"> </w:t>
      </w:r>
      <w:r w:rsidRPr="00697F94">
        <w:rPr>
          <w:rFonts w:eastAsia="黑体"/>
          <w:sz w:val="24"/>
        </w:rPr>
        <w:t>Secretary</w:t>
      </w:r>
      <w:r w:rsidRPr="00697F94">
        <w:rPr>
          <w:rFonts w:eastAsia="黑体" w:hint="eastAsia"/>
          <w:sz w:val="24"/>
        </w:rPr>
        <w:t xml:space="preserve"> and Contemporary</w:t>
      </w:r>
      <w:r w:rsidRPr="00697F94">
        <w:rPr>
          <w:rFonts w:eastAsia="黑体"/>
          <w:sz w:val="24"/>
        </w:rPr>
        <w:t xml:space="preserve"> </w:t>
      </w:r>
      <w:r w:rsidRPr="00697F94">
        <w:rPr>
          <w:rFonts w:eastAsia="黑体" w:hint="eastAsia"/>
          <w:sz w:val="24"/>
        </w:rPr>
        <w:t>D</w:t>
      </w:r>
      <w:r w:rsidRPr="00697F94">
        <w:rPr>
          <w:rFonts w:eastAsia="黑体"/>
          <w:sz w:val="24"/>
        </w:rPr>
        <w:t>ocument</w:t>
      </w:r>
      <w:r w:rsidRPr="00697F94">
        <w:rPr>
          <w:rFonts w:eastAsia="黑体" w:hint="eastAsia"/>
          <w:sz w:val="24"/>
        </w:rPr>
        <w:t xml:space="preserve"> Writing</w:t>
      </w:r>
    </w:p>
    <w:p w:rsidR="00CF6D01" w:rsidRPr="0069376B" w:rsidRDefault="00CF6D01" w:rsidP="00CF6D01">
      <w:pPr>
        <w:rPr>
          <w:rFonts w:ascii="黑体" w:eastAsia="黑体" w:hint="eastAsia"/>
          <w:b/>
          <w:sz w:val="24"/>
        </w:rPr>
      </w:pPr>
      <w:r w:rsidRPr="006134B0">
        <w:rPr>
          <w:rFonts w:ascii="黑体" w:eastAsia="黑体" w:hint="eastAsia"/>
          <w:b/>
          <w:sz w:val="24"/>
        </w:rPr>
        <w:t>总学时：</w:t>
      </w:r>
      <w:r>
        <w:rPr>
          <w:rFonts w:ascii="黑体" w:eastAsia="黑体" w:hint="eastAsia"/>
          <w:sz w:val="24"/>
        </w:rPr>
        <w:t>48</w:t>
      </w:r>
      <w:r>
        <w:rPr>
          <w:rFonts w:ascii="黑体" w:eastAsia="黑体" w:hint="eastAsia"/>
          <w:b/>
          <w:sz w:val="24"/>
        </w:rPr>
        <w:t xml:space="preserve"> </w:t>
      </w:r>
      <w:r w:rsidRPr="006134B0">
        <w:rPr>
          <w:rFonts w:ascii="黑体" w:eastAsia="黑体" w:hint="eastAsia"/>
          <w:b/>
          <w:sz w:val="24"/>
        </w:rPr>
        <w:t xml:space="preserve">   理论学时</w:t>
      </w:r>
      <w:r>
        <w:rPr>
          <w:rFonts w:ascii="黑体" w:eastAsia="黑体" w:hint="eastAsia"/>
          <w:b/>
          <w:sz w:val="24"/>
        </w:rPr>
        <w:t>：</w:t>
      </w:r>
      <w:r>
        <w:rPr>
          <w:rFonts w:ascii="黑体" w:eastAsia="黑体" w:hint="eastAsia"/>
          <w:sz w:val="24"/>
        </w:rPr>
        <w:t>40</w:t>
      </w:r>
      <w:r w:rsidRPr="00965A1C">
        <w:rPr>
          <w:rFonts w:ascii="黑体" w:eastAsia="黑体" w:hint="eastAsia"/>
          <w:sz w:val="24"/>
        </w:rPr>
        <w:t xml:space="preserve"> </w:t>
      </w:r>
      <w:r w:rsidRPr="006134B0">
        <w:rPr>
          <w:rFonts w:ascii="黑体" w:eastAsia="黑体" w:hint="eastAsia"/>
          <w:b/>
          <w:sz w:val="24"/>
        </w:rPr>
        <w:t xml:space="preserve">  实验学时：</w:t>
      </w:r>
      <w:r>
        <w:rPr>
          <w:rFonts w:ascii="黑体" w:eastAsia="黑体" w:hint="eastAsia"/>
          <w:sz w:val="24"/>
        </w:rPr>
        <w:t>8</w:t>
      </w:r>
      <w:r w:rsidRPr="006134B0">
        <w:rPr>
          <w:rFonts w:ascii="黑体" w:eastAsia="黑体" w:hint="eastAsia"/>
          <w:b/>
          <w:sz w:val="24"/>
        </w:rPr>
        <w:t xml:space="preserve">   课外学时：</w:t>
      </w:r>
      <w:r w:rsidRPr="00965A1C">
        <w:rPr>
          <w:rFonts w:ascii="黑体" w:eastAsia="黑体" w:hint="eastAsia"/>
          <w:sz w:val="24"/>
        </w:rPr>
        <w:t>0</w:t>
      </w:r>
      <w:r w:rsidRPr="0069376B">
        <w:rPr>
          <w:rFonts w:ascii="黑体" w:eastAsia="黑体" w:hint="eastAsia"/>
          <w:sz w:val="24"/>
        </w:rPr>
        <w:t xml:space="preserve"> </w:t>
      </w:r>
      <w:r>
        <w:rPr>
          <w:rFonts w:ascii="黑体" w:eastAsia="黑体" w:hint="eastAsia"/>
          <w:sz w:val="24"/>
        </w:rPr>
        <w:t xml:space="preserve">  </w:t>
      </w:r>
      <w:r w:rsidRPr="0069376B">
        <w:rPr>
          <w:rFonts w:ascii="黑体" w:eastAsia="黑体" w:hint="eastAsia"/>
          <w:bCs/>
          <w:sz w:val="24"/>
        </w:rPr>
        <w:t>学分：</w:t>
      </w:r>
      <w:r>
        <w:rPr>
          <w:rFonts w:ascii="黑体" w:eastAsia="黑体" w:hint="eastAsia"/>
          <w:bCs/>
          <w:sz w:val="24"/>
        </w:rPr>
        <w:t>3</w:t>
      </w:r>
    </w:p>
    <w:p w:rsidR="00CF6D01" w:rsidRPr="00D150E6" w:rsidRDefault="00CF6D01" w:rsidP="00CF6D01">
      <w:pPr>
        <w:rPr>
          <w:rFonts w:ascii="黑体" w:eastAsia="黑体" w:hint="eastAsia"/>
          <w:sz w:val="24"/>
        </w:rPr>
      </w:pPr>
      <w:r w:rsidRPr="0069376B">
        <w:rPr>
          <w:rFonts w:ascii="黑体" w:eastAsia="黑体" w:hint="eastAsia"/>
          <w:b/>
          <w:sz w:val="24"/>
        </w:rPr>
        <w:t>先修课程要求：</w:t>
      </w:r>
      <w:r>
        <w:rPr>
          <w:rFonts w:ascii="黑体" w:eastAsia="黑体" w:hint="eastAsia"/>
          <w:sz w:val="24"/>
        </w:rPr>
        <w:t>行政管理学</w:t>
      </w:r>
    </w:p>
    <w:p w:rsidR="00CF6D01" w:rsidRPr="006134B0" w:rsidRDefault="00CF6D01" w:rsidP="00CF6D01">
      <w:pPr>
        <w:rPr>
          <w:rFonts w:ascii="黑体" w:eastAsia="黑体" w:hint="eastAsia"/>
          <w:b/>
          <w:sz w:val="24"/>
        </w:rPr>
      </w:pPr>
      <w:r w:rsidRPr="006134B0">
        <w:rPr>
          <w:rFonts w:ascii="黑体" w:eastAsia="黑体" w:hint="eastAsia"/>
          <w:b/>
          <w:sz w:val="24"/>
        </w:rPr>
        <w:t>适用专业：</w:t>
      </w:r>
      <w:r>
        <w:rPr>
          <w:rFonts w:ascii="黑体" w:eastAsia="黑体" w:hint="eastAsia"/>
          <w:sz w:val="24"/>
        </w:rPr>
        <w:t>行政管理</w:t>
      </w:r>
    </w:p>
    <w:p w:rsidR="00CF6D01" w:rsidRPr="007621B5" w:rsidRDefault="00CF6D01" w:rsidP="007621B5">
      <w:pPr>
        <w:rPr>
          <w:rFonts w:ascii="黑体" w:eastAsia="黑体" w:hint="eastAsia"/>
          <w:sz w:val="24"/>
        </w:rPr>
      </w:pPr>
      <w:r w:rsidRPr="006134B0">
        <w:rPr>
          <w:rFonts w:ascii="黑体" w:eastAsia="黑体" w:hint="eastAsia"/>
          <w:b/>
          <w:sz w:val="24"/>
        </w:rPr>
        <w:t>参考教材：</w:t>
      </w:r>
      <w:r w:rsidR="007621B5" w:rsidRPr="007621B5">
        <w:rPr>
          <w:rFonts w:ascii="黑体" w:eastAsia="黑体" w:hint="eastAsia"/>
          <w:sz w:val="24"/>
        </w:rPr>
        <w:t>邓乃行，曾昭乐：《秘书与写作》，暨南大学出版社，2001年</w:t>
      </w:r>
    </w:p>
    <w:p w:rsidR="00CF6D01" w:rsidRDefault="00BB5BC0" w:rsidP="00CF6D01">
      <w:pPr>
        <w:rPr>
          <w:rFonts w:ascii="黑体" w:eastAsia="黑体" w:hint="eastAsia"/>
          <w:b/>
          <w:sz w:val="24"/>
        </w:rPr>
      </w:pPr>
      <w:r>
        <w:rPr>
          <w:rFonts w:ascii="黑体" w:eastAsia="黑体" w:hint="eastAsia"/>
          <w:b/>
          <w:sz w:val="24"/>
        </w:rPr>
        <w:t>实验</w:t>
      </w:r>
      <w:r w:rsidR="00CF6D01" w:rsidRPr="006134B0">
        <w:rPr>
          <w:rFonts w:ascii="黑体" w:eastAsia="黑体" w:hint="eastAsia"/>
          <w:b/>
          <w:sz w:val="24"/>
        </w:rPr>
        <w:t>参考书：</w:t>
      </w:r>
    </w:p>
    <w:p w:rsidR="007621B5" w:rsidRDefault="007621B5" w:rsidP="007621B5">
      <w:pPr>
        <w:ind w:firstLineChars="500" w:firstLine="1200"/>
        <w:rPr>
          <w:rFonts w:ascii="黑体" w:eastAsia="黑体" w:hint="eastAsia"/>
          <w:sz w:val="24"/>
        </w:rPr>
      </w:pPr>
      <w:proofErr w:type="gramStart"/>
      <w:r w:rsidRPr="006E3572">
        <w:rPr>
          <w:rFonts w:ascii="黑体" w:eastAsia="黑体"/>
          <w:sz w:val="24"/>
        </w:rPr>
        <w:t>陆瑜芳</w:t>
      </w:r>
      <w:proofErr w:type="gramEnd"/>
      <w:r w:rsidRPr="00124C6B">
        <w:rPr>
          <w:rFonts w:ascii="黑体" w:eastAsia="黑体" w:hint="eastAsia"/>
          <w:sz w:val="24"/>
        </w:rPr>
        <w:t>：</w:t>
      </w:r>
      <w:r w:rsidRPr="00124C6B">
        <w:rPr>
          <w:rFonts w:ascii="黑体" w:eastAsia="黑体"/>
          <w:sz w:val="24"/>
        </w:rPr>
        <w:t>《</w:t>
      </w:r>
      <w:r w:rsidRPr="006E3572">
        <w:rPr>
          <w:rFonts w:ascii="黑体" w:eastAsia="黑体"/>
          <w:sz w:val="24"/>
        </w:rPr>
        <w:t>秘书学概论</w:t>
      </w:r>
      <w:r w:rsidRPr="00124C6B">
        <w:rPr>
          <w:rFonts w:ascii="黑体" w:eastAsia="黑体"/>
          <w:sz w:val="24"/>
        </w:rPr>
        <w:t>》，</w:t>
      </w:r>
      <w:r w:rsidRPr="006E3572">
        <w:rPr>
          <w:rFonts w:ascii="黑体" w:eastAsia="黑体"/>
          <w:sz w:val="24"/>
        </w:rPr>
        <w:t>复旦大学出版社</w:t>
      </w:r>
      <w:r w:rsidRPr="00124C6B">
        <w:rPr>
          <w:rFonts w:ascii="黑体" w:eastAsia="黑体"/>
          <w:sz w:val="24"/>
        </w:rPr>
        <w:t>出版，</w:t>
      </w:r>
      <w:r w:rsidRPr="00124C6B">
        <w:rPr>
          <w:rFonts w:ascii="黑体" w:eastAsia="黑体" w:hint="eastAsia"/>
          <w:sz w:val="24"/>
        </w:rPr>
        <w:t>200</w:t>
      </w:r>
      <w:r>
        <w:rPr>
          <w:rFonts w:ascii="黑体" w:eastAsia="黑体" w:hint="eastAsia"/>
          <w:sz w:val="24"/>
        </w:rPr>
        <w:t>5年</w:t>
      </w:r>
      <w:r w:rsidR="00BB5BC0">
        <w:rPr>
          <w:rFonts w:ascii="黑体" w:eastAsia="黑体" w:hint="eastAsia"/>
          <w:sz w:val="24"/>
        </w:rPr>
        <w:t>。</w:t>
      </w:r>
    </w:p>
    <w:p w:rsidR="007621B5" w:rsidRDefault="007621B5" w:rsidP="007621B5">
      <w:pPr>
        <w:ind w:firstLineChars="500" w:firstLine="1200"/>
        <w:rPr>
          <w:rFonts w:ascii="黑体" w:eastAsia="黑体" w:hint="eastAsia"/>
          <w:sz w:val="24"/>
        </w:rPr>
      </w:pPr>
      <w:r w:rsidRPr="006E3572">
        <w:rPr>
          <w:rFonts w:ascii="黑体" w:eastAsia="黑体" w:hint="eastAsia"/>
          <w:sz w:val="24"/>
        </w:rPr>
        <w:t>杨桐：《公文写作教程》，广东高等教育出版社，2005年。</w:t>
      </w:r>
    </w:p>
    <w:p w:rsidR="00CF6D01" w:rsidRDefault="00CF6D01" w:rsidP="007621B5">
      <w:pPr>
        <w:ind w:firstLineChars="500" w:firstLine="1200"/>
        <w:rPr>
          <w:rFonts w:ascii="黑体" w:eastAsia="黑体" w:hint="eastAsia"/>
          <w:sz w:val="24"/>
        </w:rPr>
      </w:pPr>
      <w:proofErr w:type="gramStart"/>
      <w:r w:rsidRPr="00895ABF">
        <w:rPr>
          <w:rFonts w:ascii="黑体" w:eastAsia="黑体"/>
          <w:sz w:val="24"/>
        </w:rPr>
        <w:t>姜爽</w:t>
      </w:r>
      <w:proofErr w:type="gramEnd"/>
      <w:r w:rsidRPr="00895ABF">
        <w:rPr>
          <w:rFonts w:ascii="黑体" w:eastAsia="黑体"/>
          <w:sz w:val="24"/>
        </w:rPr>
        <w:t>,赵莹</w:t>
      </w:r>
      <w:r w:rsidRPr="00124C6B">
        <w:rPr>
          <w:rFonts w:ascii="黑体" w:eastAsia="黑体" w:hint="eastAsia"/>
          <w:sz w:val="24"/>
        </w:rPr>
        <w:t>：</w:t>
      </w:r>
      <w:r w:rsidRPr="00124C6B">
        <w:rPr>
          <w:rFonts w:ascii="黑体" w:eastAsia="黑体"/>
          <w:sz w:val="24"/>
        </w:rPr>
        <w:t>《</w:t>
      </w:r>
      <w:r w:rsidRPr="00895ABF">
        <w:rPr>
          <w:rFonts w:ascii="黑体" w:eastAsia="黑体"/>
          <w:sz w:val="24"/>
        </w:rPr>
        <w:t>秘书学</w:t>
      </w:r>
      <w:r w:rsidRPr="00124C6B">
        <w:rPr>
          <w:rFonts w:ascii="黑体" w:eastAsia="黑体"/>
          <w:sz w:val="24"/>
        </w:rPr>
        <w:t>》，</w:t>
      </w:r>
      <w:r w:rsidRPr="00895ABF">
        <w:rPr>
          <w:rFonts w:ascii="黑体" w:eastAsia="黑体"/>
          <w:sz w:val="24"/>
        </w:rPr>
        <w:t>北京大学出版社</w:t>
      </w:r>
      <w:r w:rsidRPr="00124C6B">
        <w:rPr>
          <w:rFonts w:ascii="黑体" w:eastAsia="黑体"/>
          <w:sz w:val="24"/>
        </w:rPr>
        <w:t>，20</w:t>
      </w:r>
      <w:r>
        <w:rPr>
          <w:rFonts w:ascii="黑体" w:eastAsia="黑体" w:hint="eastAsia"/>
          <w:sz w:val="24"/>
        </w:rPr>
        <w:t>10</w:t>
      </w:r>
      <w:r w:rsidRPr="00124C6B">
        <w:rPr>
          <w:rFonts w:ascii="黑体" w:eastAsia="黑体" w:hint="eastAsia"/>
          <w:sz w:val="24"/>
        </w:rPr>
        <w:t>。</w:t>
      </w:r>
      <w:r w:rsidRPr="00124C6B">
        <w:rPr>
          <w:rFonts w:ascii="黑体" w:eastAsia="黑体"/>
          <w:sz w:val="24"/>
        </w:rPr>
        <w:br/>
      </w:r>
      <w:r w:rsidRPr="00124C6B">
        <w:rPr>
          <w:rFonts w:ascii="黑体" w:eastAsia="黑体"/>
          <w:sz w:val="24"/>
        </w:rPr>
        <w:t>   </w:t>
      </w:r>
      <w:r w:rsidR="007621B5">
        <w:rPr>
          <w:rFonts w:ascii="黑体" w:eastAsia="黑体" w:hint="eastAsia"/>
          <w:sz w:val="24"/>
        </w:rPr>
        <w:t xml:space="preserve">         </w:t>
      </w:r>
      <w:hyperlink r:id="rId8" w:history="1">
        <w:r w:rsidRPr="00895ABF">
          <w:rPr>
            <w:rFonts w:ascii="黑体" w:eastAsia="黑体"/>
            <w:sz w:val="24"/>
          </w:rPr>
          <w:t>李化德</w:t>
        </w:r>
      </w:hyperlink>
      <w:r w:rsidRPr="00124C6B">
        <w:rPr>
          <w:rFonts w:ascii="黑体" w:eastAsia="黑体" w:hint="eastAsia"/>
          <w:sz w:val="24"/>
        </w:rPr>
        <w:t>：</w:t>
      </w:r>
      <w:r w:rsidRPr="00124C6B">
        <w:rPr>
          <w:rFonts w:ascii="黑体" w:eastAsia="黑体"/>
          <w:sz w:val="24"/>
        </w:rPr>
        <w:t>《</w:t>
      </w:r>
      <w:r w:rsidRPr="00895ABF">
        <w:rPr>
          <w:rFonts w:ascii="黑体" w:eastAsia="黑体"/>
          <w:sz w:val="24"/>
        </w:rPr>
        <w:t>现代秘书学</w:t>
      </w:r>
      <w:r w:rsidRPr="00124C6B">
        <w:rPr>
          <w:rFonts w:ascii="黑体" w:eastAsia="黑体"/>
          <w:sz w:val="24"/>
        </w:rPr>
        <w:t>》</w:t>
      </w:r>
      <w:r w:rsidRPr="00124C6B">
        <w:rPr>
          <w:rFonts w:ascii="黑体" w:eastAsia="黑体" w:hint="eastAsia"/>
          <w:sz w:val="24"/>
        </w:rPr>
        <w:t>，</w:t>
      </w:r>
      <w:r w:rsidRPr="00895ABF">
        <w:rPr>
          <w:rFonts w:ascii="黑体" w:eastAsia="黑体"/>
          <w:sz w:val="24"/>
        </w:rPr>
        <w:t>法律出版社</w:t>
      </w:r>
      <w:r w:rsidRPr="00124C6B">
        <w:rPr>
          <w:rFonts w:ascii="黑体" w:eastAsia="黑体"/>
          <w:sz w:val="24"/>
        </w:rPr>
        <w:t>，200</w:t>
      </w:r>
      <w:r>
        <w:rPr>
          <w:rFonts w:ascii="黑体" w:eastAsia="黑体" w:hint="eastAsia"/>
          <w:sz w:val="24"/>
        </w:rPr>
        <w:t>2</w:t>
      </w:r>
      <w:r w:rsidRPr="00124C6B">
        <w:rPr>
          <w:rFonts w:ascii="黑体" w:eastAsia="黑体" w:hint="eastAsia"/>
          <w:sz w:val="24"/>
        </w:rPr>
        <w:t>。</w:t>
      </w:r>
      <w:r w:rsidRPr="00124C6B">
        <w:rPr>
          <w:rFonts w:ascii="黑体" w:eastAsia="黑体"/>
          <w:sz w:val="24"/>
        </w:rPr>
        <w:br/>
      </w:r>
      <w:r w:rsidRPr="00124C6B">
        <w:rPr>
          <w:rFonts w:ascii="黑体" w:eastAsia="黑体"/>
          <w:sz w:val="24"/>
        </w:rPr>
        <w:t>    </w:t>
      </w:r>
      <w:r w:rsidRPr="00124C6B">
        <w:rPr>
          <w:rFonts w:ascii="黑体" w:eastAsia="黑体" w:hint="eastAsia"/>
          <w:sz w:val="24"/>
        </w:rPr>
        <w:t xml:space="preserve">        </w:t>
      </w:r>
      <w:r>
        <w:rPr>
          <w:rFonts w:ascii="黑体" w:eastAsia="黑体" w:hint="eastAsia"/>
          <w:sz w:val="24"/>
        </w:rPr>
        <w:t xml:space="preserve"> 张保忠：</w:t>
      </w:r>
      <w:r w:rsidRPr="00895ABF">
        <w:rPr>
          <w:rFonts w:ascii="黑体" w:eastAsia="黑体" w:hint="eastAsia"/>
          <w:sz w:val="24"/>
        </w:rPr>
        <w:t>《最新公文写作完全手册》，中国言实出版社，2005年</w:t>
      </w:r>
      <w:r w:rsidRPr="00124C6B">
        <w:rPr>
          <w:rFonts w:ascii="黑体" w:eastAsia="黑体"/>
          <w:sz w:val="24"/>
        </w:rPr>
        <w:br/>
      </w:r>
    </w:p>
    <w:p w:rsidR="00BB5BC0" w:rsidRPr="00BB5BC0" w:rsidRDefault="00BB5BC0" w:rsidP="00BB5BC0">
      <w:pPr>
        <w:numPr>
          <w:ilvl w:val="0"/>
          <w:numId w:val="1"/>
        </w:numPr>
        <w:rPr>
          <w:rFonts w:ascii="宋体" w:hAnsi="宋体" w:cs="宋体" w:hint="eastAsia"/>
          <w:b/>
          <w:bCs/>
          <w:kern w:val="0"/>
          <w:sz w:val="28"/>
          <w:szCs w:val="28"/>
        </w:rPr>
      </w:pPr>
      <w:r w:rsidRPr="00BB5BC0">
        <w:rPr>
          <w:rFonts w:ascii="宋体" w:hAnsi="宋体" w:cs="宋体" w:hint="eastAsia"/>
          <w:b/>
          <w:sz w:val="28"/>
          <w:szCs w:val="28"/>
        </w:rPr>
        <w:t>课程简介和基本要求</w:t>
      </w:r>
    </w:p>
    <w:p w:rsidR="00BB5BC0" w:rsidRDefault="00BB5BC0" w:rsidP="00BB5BC0">
      <w:pPr>
        <w:spacing w:line="360" w:lineRule="auto"/>
        <w:ind w:firstLineChars="257" w:firstLine="542"/>
        <w:rPr>
          <w:rFonts w:hint="eastAsia"/>
        </w:rPr>
      </w:pPr>
      <w:r w:rsidRPr="00BB5BC0">
        <w:rPr>
          <w:rFonts w:ascii="宋体" w:hAnsi="Courier New" w:hint="eastAsia"/>
          <w:b/>
          <w:bCs/>
          <w:szCs w:val="21"/>
        </w:rPr>
        <w:t>课程介绍：</w:t>
      </w:r>
      <w:r w:rsidRPr="00BB5BC0">
        <w:rPr>
          <w:rFonts w:hint="eastAsia"/>
        </w:rPr>
        <w:t> </w:t>
      </w:r>
    </w:p>
    <w:p w:rsidR="00BB5BC0" w:rsidRDefault="00BB5BC0" w:rsidP="00BB5BC0">
      <w:pPr>
        <w:tabs>
          <w:tab w:val="num" w:pos="720"/>
        </w:tabs>
        <w:spacing w:line="360" w:lineRule="auto"/>
        <w:ind w:firstLineChars="196" w:firstLine="412"/>
        <w:rPr>
          <w:rFonts w:hint="eastAsia"/>
        </w:rPr>
      </w:pPr>
      <w:r w:rsidRPr="00AB0B7B">
        <w:rPr>
          <w:rFonts w:hint="eastAsia"/>
        </w:rPr>
        <w:t>本课程是行政管理专业本科生的必修课程。</w:t>
      </w:r>
      <w:r>
        <w:t>《秘书学》课程的教学目的在于通过教与学，使学生正确理解与掌握秘书学的基本理论、基本知识与基本技能，初步具有科学研究的能力和实践操作能力，既满足学生进一步深造学习从事理论研究的要求，又为学生走出社会从事秘书工作打下良好的基础。</w:t>
      </w:r>
      <w:r>
        <w:rPr>
          <w:rFonts w:hint="eastAsia"/>
        </w:rPr>
        <w:t>《公文写作》</w:t>
      </w:r>
      <w:r w:rsidRPr="00745B0B">
        <w:rPr>
          <w:rFonts w:ascii="Verdana" w:hAnsi="Verdana"/>
          <w:szCs w:val="21"/>
        </w:rPr>
        <w:t>是高等学校</w:t>
      </w:r>
      <w:r w:rsidRPr="00745B0B">
        <w:rPr>
          <w:rFonts w:ascii="Verdana" w:hAnsi="Verdana" w:hint="eastAsia"/>
          <w:szCs w:val="21"/>
        </w:rPr>
        <w:t>管理及文秘</w:t>
      </w:r>
      <w:r w:rsidRPr="00745B0B">
        <w:rPr>
          <w:rFonts w:ascii="Verdana" w:hAnsi="Verdana"/>
          <w:szCs w:val="21"/>
        </w:rPr>
        <w:t>专业的专业课之一。</w:t>
      </w:r>
      <w:r w:rsidRPr="00745B0B">
        <w:rPr>
          <w:rFonts w:hint="eastAsia"/>
        </w:rPr>
        <w:t>是</w:t>
      </w:r>
      <w:r>
        <w:rPr>
          <w:rFonts w:hint="eastAsia"/>
        </w:rPr>
        <w:t>培养学生具备基本的应用写作理论知识、较强的专业写作能力及文章分析与处理能力的课程，具有实践性强、实用性突出的特点。</w:t>
      </w:r>
    </w:p>
    <w:p w:rsidR="00BB5BC0" w:rsidRPr="00BB5BC0" w:rsidRDefault="00BB5BC0" w:rsidP="00BB5BC0">
      <w:pPr>
        <w:spacing w:line="360" w:lineRule="auto"/>
        <w:ind w:firstLineChars="257" w:firstLine="542"/>
        <w:rPr>
          <w:rFonts w:ascii="宋体" w:hAnsi="Courier New" w:hint="eastAsia"/>
          <w:b/>
          <w:bCs/>
          <w:szCs w:val="21"/>
        </w:rPr>
      </w:pPr>
      <w:r w:rsidRPr="00BB5BC0">
        <w:rPr>
          <w:rFonts w:ascii="宋体" w:hAnsi="Courier New" w:hint="eastAsia"/>
          <w:b/>
          <w:bCs/>
          <w:szCs w:val="21"/>
        </w:rPr>
        <w:t>基本要求：</w:t>
      </w:r>
    </w:p>
    <w:p w:rsidR="00BB5BC0" w:rsidRDefault="00BB5BC0" w:rsidP="00BB5BC0">
      <w:pPr>
        <w:spacing w:line="360" w:lineRule="auto"/>
        <w:ind w:firstLineChars="257" w:firstLine="540"/>
        <w:rPr>
          <w:rFonts w:hint="eastAsia"/>
        </w:rPr>
      </w:pPr>
      <w:r>
        <w:rPr>
          <w:rFonts w:hint="eastAsia"/>
        </w:rPr>
        <w:t>1</w:t>
      </w:r>
      <w:r>
        <w:rPr>
          <w:rFonts w:hint="eastAsia"/>
        </w:rPr>
        <w:t>、</w:t>
      </w:r>
      <w:r w:rsidRPr="00BB5BC0">
        <w:rPr>
          <w:rFonts w:hint="eastAsia"/>
        </w:rPr>
        <w:t>正确理解与掌握秘书学的基本理论、基本知识与基本技能</w:t>
      </w:r>
    </w:p>
    <w:p w:rsidR="00BB5BC0" w:rsidRPr="00BB5BC0" w:rsidRDefault="00BB5BC0" w:rsidP="00BB5BC0">
      <w:pPr>
        <w:spacing w:line="360" w:lineRule="auto"/>
        <w:ind w:firstLineChars="257" w:firstLine="540"/>
        <w:rPr>
          <w:rFonts w:ascii="宋体" w:hAnsi="Courier New" w:cs="宋体" w:hint="eastAsia"/>
          <w:szCs w:val="21"/>
        </w:rPr>
      </w:pPr>
      <w:r>
        <w:rPr>
          <w:rFonts w:hint="eastAsia"/>
        </w:rPr>
        <w:t>2</w:t>
      </w:r>
      <w:r>
        <w:rPr>
          <w:rFonts w:hint="eastAsia"/>
        </w:rPr>
        <w:t>、</w:t>
      </w:r>
      <w:r>
        <w:rPr>
          <w:rFonts w:hint="eastAsia"/>
        </w:rPr>
        <w:t>具备基本的应用写作理论知识、较强的专业写作能力及文章分析与处理能力</w:t>
      </w:r>
    </w:p>
    <w:p w:rsidR="00BB5BC0" w:rsidRPr="00BB5BC0" w:rsidRDefault="00BB5BC0" w:rsidP="00BB5BC0">
      <w:pPr>
        <w:numPr>
          <w:ilvl w:val="0"/>
          <w:numId w:val="1"/>
        </w:numPr>
        <w:spacing w:line="360" w:lineRule="auto"/>
        <w:rPr>
          <w:rFonts w:hint="eastAsia"/>
          <w:b/>
          <w:szCs w:val="21"/>
        </w:rPr>
      </w:pPr>
      <w:r w:rsidRPr="00BB5BC0">
        <w:rPr>
          <w:rFonts w:ascii="宋体" w:hAnsi="宋体" w:cs="宋体" w:hint="eastAsia"/>
          <w:b/>
          <w:sz w:val="28"/>
          <w:szCs w:val="28"/>
        </w:rPr>
        <w:t>课程实验目的与要求</w:t>
      </w:r>
    </w:p>
    <w:p w:rsidR="00BB5BC0" w:rsidRPr="00BB5BC0" w:rsidRDefault="00BB5BC0" w:rsidP="00BB5BC0">
      <w:pPr>
        <w:spacing w:line="360" w:lineRule="auto"/>
        <w:ind w:firstLineChars="257" w:firstLine="542"/>
        <w:rPr>
          <w:rFonts w:ascii="宋体" w:hAnsi="Courier New" w:hint="eastAsia"/>
          <w:color w:val="000066"/>
          <w:szCs w:val="21"/>
        </w:rPr>
      </w:pPr>
      <w:r w:rsidRPr="00BB5BC0">
        <w:rPr>
          <w:rFonts w:ascii="宋体" w:hAnsi="Courier New" w:hint="eastAsia"/>
          <w:b/>
          <w:bCs/>
          <w:szCs w:val="21"/>
        </w:rPr>
        <w:t>实验目的：</w:t>
      </w:r>
      <w:r w:rsidRPr="00BB5BC0">
        <w:rPr>
          <w:rFonts w:ascii="宋体" w:hAnsi="Courier New" w:hint="eastAsia"/>
          <w:szCs w:val="21"/>
        </w:rPr>
        <w:t>通过本课程学习，</w:t>
      </w:r>
      <w:r w:rsidRPr="00BB5BC0">
        <w:rPr>
          <w:rFonts w:hint="eastAsia"/>
        </w:rPr>
        <w:t>加深学生对课堂讲授内容的理解，</w:t>
      </w:r>
      <w:r w:rsidR="007A1E1A">
        <w:rPr>
          <w:rFonts w:hint="eastAsia"/>
        </w:rPr>
        <w:t>掌握针对社会现实问题开展公文写作的能力。</w:t>
      </w:r>
    </w:p>
    <w:p w:rsidR="00BB5BC0" w:rsidRPr="00BB5BC0" w:rsidRDefault="00BB5BC0" w:rsidP="00BB5BC0">
      <w:pPr>
        <w:autoSpaceDE w:val="0"/>
        <w:autoSpaceDN w:val="0"/>
        <w:adjustRightInd w:val="0"/>
        <w:ind w:firstLine="420"/>
        <w:rPr>
          <w:rFonts w:ascii="宋体" w:cs="宋体" w:hint="eastAsia"/>
          <w:szCs w:val="21"/>
        </w:rPr>
      </w:pPr>
      <w:r w:rsidRPr="00BB5BC0">
        <w:rPr>
          <w:rFonts w:ascii="宋体" w:hAnsi="Courier New" w:hint="eastAsia"/>
          <w:b/>
          <w:bCs/>
          <w:szCs w:val="21"/>
        </w:rPr>
        <w:t>实验要求：</w:t>
      </w:r>
      <w:r w:rsidR="007A1E1A">
        <w:rPr>
          <w:rFonts w:ascii="宋体" w:cs="宋体" w:hint="eastAsia"/>
          <w:szCs w:val="21"/>
        </w:rPr>
        <w:t>调研充分，写作认真</w:t>
      </w:r>
    </w:p>
    <w:p w:rsidR="00BB5BC0" w:rsidRPr="00BB5BC0" w:rsidRDefault="00BB5BC0" w:rsidP="00BB5BC0">
      <w:pPr>
        <w:numPr>
          <w:ilvl w:val="0"/>
          <w:numId w:val="1"/>
        </w:numPr>
        <w:spacing w:after="120" w:line="360" w:lineRule="auto"/>
        <w:rPr>
          <w:rFonts w:hint="eastAsia"/>
          <w:b/>
          <w:szCs w:val="21"/>
        </w:rPr>
      </w:pPr>
      <w:r w:rsidRPr="00BB5BC0">
        <w:rPr>
          <w:rFonts w:hAnsi="宋体" w:cs="宋体" w:hint="eastAsia"/>
          <w:b/>
          <w:sz w:val="28"/>
          <w:szCs w:val="28"/>
        </w:rPr>
        <w:t>主要仪器设备及软件</w:t>
      </w:r>
    </w:p>
    <w:p w:rsidR="00BB5BC0" w:rsidRPr="00BB5BC0" w:rsidRDefault="00BB5BC0" w:rsidP="00BB5BC0">
      <w:pPr>
        <w:snapToGrid w:val="0"/>
        <w:spacing w:line="360" w:lineRule="auto"/>
        <w:ind w:firstLine="420"/>
        <w:rPr>
          <w:rFonts w:ascii="宋体" w:hAnsi="Courier New" w:hint="eastAsia"/>
          <w:color w:val="000066"/>
          <w:szCs w:val="21"/>
        </w:rPr>
      </w:pPr>
      <w:r w:rsidRPr="00BB5BC0">
        <w:rPr>
          <w:rFonts w:ascii="宋体" w:hAnsi="Courier New" w:hint="eastAsia"/>
          <w:b/>
          <w:bCs/>
          <w:szCs w:val="21"/>
        </w:rPr>
        <w:t>仪器设备：</w:t>
      </w:r>
      <w:r w:rsidRPr="00BB5BC0">
        <w:rPr>
          <w:rFonts w:ascii="宋体" w:hAnsi="Courier New" w:hint="eastAsia"/>
          <w:szCs w:val="21"/>
        </w:rPr>
        <w:t>计算机</w:t>
      </w:r>
    </w:p>
    <w:p w:rsidR="00BB5BC0" w:rsidRPr="00BB5BC0" w:rsidRDefault="00BB5BC0" w:rsidP="00BB5BC0">
      <w:pPr>
        <w:snapToGrid w:val="0"/>
        <w:spacing w:line="360" w:lineRule="auto"/>
        <w:ind w:firstLine="420"/>
        <w:rPr>
          <w:rFonts w:ascii="宋体" w:hAnsi="Courier New" w:hint="eastAsia"/>
          <w:color w:val="000066"/>
          <w:szCs w:val="21"/>
        </w:rPr>
      </w:pPr>
      <w:r w:rsidRPr="00BB5BC0">
        <w:rPr>
          <w:rFonts w:ascii="宋体" w:hAnsi="Courier New" w:hint="eastAsia"/>
          <w:b/>
          <w:bCs/>
          <w:szCs w:val="21"/>
        </w:rPr>
        <w:t>软件：</w:t>
      </w:r>
      <w:proofErr w:type="gramStart"/>
      <w:r w:rsidR="007A1E1A">
        <w:rPr>
          <w:rFonts w:ascii="宋体" w:hAnsi="Courier New" w:hint="eastAsia"/>
          <w:bCs/>
          <w:szCs w:val="21"/>
        </w:rPr>
        <w:t>office</w:t>
      </w:r>
      <w:proofErr w:type="gramEnd"/>
    </w:p>
    <w:p w:rsidR="00BB5BC0" w:rsidRPr="00BB5BC0" w:rsidRDefault="00BB5BC0" w:rsidP="00BB5BC0">
      <w:pPr>
        <w:numPr>
          <w:ilvl w:val="0"/>
          <w:numId w:val="1"/>
        </w:numPr>
        <w:snapToGrid w:val="0"/>
        <w:spacing w:line="360" w:lineRule="auto"/>
        <w:rPr>
          <w:rFonts w:ascii="宋体" w:hAnsi="Courier New" w:hint="eastAsia"/>
          <w:b/>
          <w:color w:val="000066"/>
          <w:szCs w:val="21"/>
        </w:rPr>
      </w:pPr>
      <w:r w:rsidRPr="00BB5BC0">
        <w:rPr>
          <w:rFonts w:ascii="宋体" w:hAnsi="宋体" w:cs="宋体" w:hint="eastAsia"/>
          <w:b/>
          <w:sz w:val="28"/>
          <w:szCs w:val="28"/>
        </w:rPr>
        <w:lastRenderedPageBreak/>
        <w:t>实验项目设置与内容</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32"/>
        <w:gridCol w:w="1783"/>
        <w:gridCol w:w="3147"/>
        <w:gridCol w:w="735"/>
        <w:gridCol w:w="735"/>
        <w:gridCol w:w="735"/>
        <w:gridCol w:w="755"/>
      </w:tblGrid>
      <w:tr w:rsidR="00BB5BC0" w:rsidRPr="00BB5BC0" w:rsidTr="00A769A0">
        <w:tc>
          <w:tcPr>
            <w:tcW w:w="632" w:type="dxa"/>
            <w:shd w:val="clear" w:color="auto" w:fill="auto"/>
            <w:vAlign w:val="center"/>
          </w:tcPr>
          <w:p w:rsidR="00BB5BC0" w:rsidRPr="00BB5BC0" w:rsidRDefault="00BB5BC0" w:rsidP="00BB5BC0">
            <w:pPr>
              <w:spacing w:line="260" w:lineRule="exact"/>
              <w:jc w:val="center"/>
              <w:rPr>
                <w:rFonts w:ascii="宋体" w:hAnsi="宋体"/>
                <w:color w:val="000066"/>
                <w:szCs w:val="21"/>
              </w:rPr>
            </w:pPr>
            <w:r w:rsidRPr="00BB5BC0">
              <w:rPr>
                <w:rFonts w:ascii="宋体" w:hAnsi="宋体" w:hint="eastAsia"/>
                <w:b/>
                <w:bCs/>
                <w:szCs w:val="21"/>
              </w:rPr>
              <w:t>序</w:t>
            </w:r>
          </w:p>
          <w:p w:rsidR="00BB5BC0" w:rsidRPr="00BB5BC0" w:rsidRDefault="00BB5BC0" w:rsidP="00BB5BC0">
            <w:pPr>
              <w:spacing w:line="260" w:lineRule="exact"/>
              <w:jc w:val="center"/>
              <w:rPr>
                <w:rFonts w:ascii="宋体" w:hAnsi="宋体"/>
                <w:color w:val="000066"/>
                <w:szCs w:val="21"/>
              </w:rPr>
            </w:pPr>
            <w:r w:rsidRPr="00BB5BC0">
              <w:rPr>
                <w:rFonts w:ascii="宋体" w:hAnsi="宋体" w:hint="eastAsia"/>
                <w:b/>
                <w:bCs/>
                <w:szCs w:val="21"/>
              </w:rPr>
              <w:t>号</w:t>
            </w:r>
          </w:p>
        </w:tc>
        <w:tc>
          <w:tcPr>
            <w:tcW w:w="1783" w:type="dxa"/>
            <w:shd w:val="clear" w:color="auto" w:fill="auto"/>
            <w:vAlign w:val="center"/>
          </w:tcPr>
          <w:p w:rsidR="00BB5BC0" w:rsidRPr="00BB5BC0" w:rsidRDefault="00BB5BC0" w:rsidP="00BB5BC0">
            <w:pPr>
              <w:spacing w:line="260" w:lineRule="exact"/>
              <w:jc w:val="center"/>
              <w:rPr>
                <w:rFonts w:ascii="宋体" w:hAnsi="宋体"/>
                <w:color w:val="000066"/>
                <w:szCs w:val="21"/>
              </w:rPr>
            </w:pPr>
            <w:r w:rsidRPr="00BB5BC0">
              <w:rPr>
                <w:rFonts w:ascii="宋体" w:hAnsi="宋体" w:hint="eastAsia"/>
                <w:b/>
                <w:bCs/>
                <w:szCs w:val="21"/>
              </w:rPr>
              <w:t>实验名称</w:t>
            </w:r>
          </w:p>
        </w:tc>
        <w:tc>
          <w:tcPr>
            <w:tcW w:w="3147" w:type="dxa"/>
            <w:shd w:val="clear" w:color="auto" w:fill="auto"/>
            <w:vAlign w:val="center"/>
          </w:tcPr>
          <w:p w:rsidR="00BB5BC0" w:rsidRPr="00BB5BC0" w:rsidRDefault="00BB5BC0" w:rsidP="00BB5BC0">
            <w:pPr>
              <w:spacing w:line="260" w:lineRule="exact"/>
              <w:jc w:val="center"/>
              <w:rPr>
                <w:rFonts w:ascii="宋体" w:hAnsi="宋体"/>
                <w:color w:val="000066"/>
                <w:szCs w:val="21"/>
              </w:rPr>
            </w:pPr>
            <w:r w:rsidRPr="00BB5BC0">
              <w:rPr>
                <w:rFonts w:ascii="宋体" w:hAnsi="宋体" w:hint="eastAsia"/>
                <w:b/>
                <w:bCs/>
                <w:szCs w:val="21"/>
              </w:rPr>
              <w:t>内容提要</w:t>
            </w:r>
          </w:p>
        </w:tc>
        <w:tc>
          <w:tcPr>
            <w:tcW w:w="735" w:type="dxa"/>
            <w:shd w:val="clear" w:color="auto" w:fill="auto"/>
            <w:vAlign w:val="center"/>
          </w:tcPr>
          <w:p w:rsidR="00BB5BC0" w:rsidRPr="00BB5BC0" w:rsidRDefault="00BB5BC0" w:rsidP="00BB5BC0">
            <w:pPr>
              <w:spacing w:line="260" w:lineRule="exact"/>
              <w:jc w:val="center"/>
              <w:rPr>
                <w:rFonts w:ascii="宋体" w:hAnsi="宋体"/>
                <w:color w:val="000066"/>
                <w:szCs w:val="21"/>
              </w:rPr>
            </w:pPr>
            <w:r w:rsidRPr="00BB5BC0">
              <w:rPr>
                <w:rFonts w:ascii="宋体" w:hAnsi="宋体" w:hint="eastAsia"/>
                <w:b/>
                <w:bCs/>
                <w:szCs w:val="21"/>
              </w:rPr>
              <w:t>实验</w:t>
            </w:r>
          </w:p>
          <w:p w:rsidR="00BB5BC0" w:rsidRPr="00BB5BC0" w:rsidRDefault="00BB5BC0" w:rsidP="00BB5BC0">
            <w:pPr>
              <w:spacing w:line="260" w:lineRule="exact"/>
              <w:jc w:val="center"/>
              <w:rPr>
                <w:rFonts w:ascii="宋体" w:hAnsi="宋体"/>
                <w:color w:val="000066"/>
                <w:szCs w:val="21"/>
              </w:rPr>
            </w:pPr>
            <w:r w:rsidRPr="00BB5BC0">
              <w:rPr>
                <w:rFonts w:ascii="宋体" w:hAnsi="宋体" w:hint="eastAsia"/>
                <w:b/>
                <w:bCs/>
                <w:szCs w:val="21"/>
              </w:rPr>
              <w:t>学时</w:t>
            </w:r>
          </w:p>
        </w:tc>
        <w:tc>
          <w:tcPr>
            <w:tcW w:w="735" w:type="dxa"/>
            <w:shd w:val="clear" w:color="auto" w:fill="auto"/>
            <w:vAlign w:val="center"/>
          </w:tcPr>
          <w:p w:rsidR="00BB5BC0" w:rsidRPr="00BB5BC0" w:rsidRDefault="00BB5BC0" w:rsidP="00BB5BC0">
            <w:pPr>
              <w:spacing w:line="260" w:lineRule="exact"/>
              <w:jc w:val="center"/>
              <w:rPr>
                <w:rFonts w:ascii="宋体" w:hAnsi="宋体"/>
                <w:color w:val="000066"/>
                <w:szCs w:val="21"/>
              </w:rPr>
            </w:pPr>
            <w:r w:rsidRPr="00BB5BC0">
              <w:rPr>
                <w:rFonts w:ascii="宋体" w:hAnsi="宋体" w:hint="eastAsia"/>
                <w:b/>
                <w:bCs/>
                <w:szCs w:val="21"/>
              </w:rPr>
              <w:t>每组</w:t>
            </w:r>
          </w:p>
          <w:p w:rsidR="00BB5BC0" w:rsidRPr="00BB5BC0" w:rsidRDefault="00BB5BC0" w:rsidP="00BB5BC0">
            <w:pPr>
              <w:spacing w:line="260" w:lineRule="exact"/>
              <w:jc w:val="center"/>
              <w:rPr>
                <w:rFonts w:ascii="宋体" w:hAnsi="宋体"/>
                <w:color w:val="000066"/>
                <w:szCs w:val="21"/>
              </w:rPr>
            </w:pPr>
            <w:r w:rsidRPr="00BB5BC0">
              <w:rPr>
                <w:rFonts w:ascii="宋体" w:hAnsi="宋体" w:hint="eastAsia"/>
                <w:b/>
                <w:bCs/>
                <w:szCs w:val="21"/>
              </w:rPr>
              <w:t>人数</w:t>
            </w:r>
          </w:p>
        </w:tc>
        <w:tc>
          <w:tcPr>
            <w:tcW w:w="735" w:type="dxa"/>
            <w:shd w:val="clear" w:color="auto" w:fill="auto"/>
            <w:vAlign w:val="center"/>
          </w:tcPr>
          <w:p w:rsidR="00BB5BC0" w:rsidRPr="00BB5BC0" w:rsidRDefault="00BB5BC0" w:rsidP="00BB5BC0">
            <w:pPr>
              <w:spacing w:line="260" w:lineRule="exact"/>
              <w:jc w:val="center"/>
              <w:rPr>
                <w:rFonts w:ascii="宋体" w:hAnsi="宋体"/>
                <w:color w:val="000066"/>
                <w:szCs w:val="21"/>
              </w:rPr>
            </w:pPr>
            <w:r w:rsidRPr="00BB5BC0">
              <w:rPr>
                <w:rFonts w:ascii="宋体" w:hAnsi="宋体" w:hint="eastAsia"/>
                <w:b/>
                <w:bCs/>
                <w:szCs w:val="21"/>
              </w:rPr>
              <w:t>实验</w:t>
            </w:r>
          </w:p>
          <w:p w:rsidR="00BB5BC0" w:rsidRPr="00BB5BC0" w:rsidRDefault="00BB5BC0" w:rsidP="00BB5BC0">
            <w:pPr>
              <w:spacing w:line="260" w:lineRule="exact"/>
              <w:jc w:val="center"/>
              <w:rPr>
                <w:rFonts w:ascii="宋体" w:hAnsi="宋体"/>
                <w:color w:val="000066"/>
                <w:szCs w:val="21"/>
              </w:rPr>
            </w:pPr>
            <w:r w:rsidRPr="00BB5BC0">
              <w:rPr>
                <w:rFonts w:ascii="宋体" w:hAnsi="宋体" w:hint="eastAsia"/>
                <w:b/>
                <w:bCs/>
                <w:szCs w:val="21"/>
              </w:rPr>
              <w:t>属性</w:t>
            </w:r>
          </w:p>
        </w:tc>
        <w:tc>
          <w:tcPr>
            <w:tcW w:w="755" w:type="dxa"/>
            <w:shd w:val="clear" w:color="auto" w:fill="auto"/>
            <w:vAlign w:val="center"/>
          </w:tcPr>
          <w:p w:rsidR="00BB5BC0" w:rsidRPr="00BB5BC0" w:rsidRDefault="00BB5BC0" w:rsidP="00BB5BC0">
            <w:pPr>
              <w:spacing w:line="260" w:lineRule="exact"/>
              <w:jc w:val="center"/>
              <w:rPr>
                <w:rFonts w:ascii="宋体" w:hAnsi="宋体"/>
                <w:color w:val="000066"/>
                <w:szCs w:val="21"/>
              </w:rPr>
            </w:pPr>
            <w:r w:rsidRPr="00BB5BC0">
              <w:rPr>
                <w:rFonts w:ascii="宋体" w:hAnsi="宋体" w:hint="eastAsia"/>
                <w:b/>
                <w:bCs/>
                <w:szCs w:val="21"/>
              </w:rPr>
              <w:t>开出</w:t>
            </w:r>
          </w:p>
          <w:p w:rsidR="00BB5BC0" w:rsidRPr="00BB5BC0" w:rsidRDefault="00BB5BC0" w:rsidP="00BB5BC0">
            <w:pPr>
              <w:spacing w:line="260" w:lineRule="exact"/>
              <w:jc w:val="center"/>
              <w:rPr>
                <w:rFonts w:ascii="宋体" w:hAnsi="宋体"/>
                <w:color w:val="000066"/>
                <w:szCs w:val="21"/>
              </w:rPr>
            </w:pPr>
            <w:r w:rsidRPr="00BB5BC0">
              <w:rPr>
                <w:rFonts w:ascii="宋体" w:hAnsi="宋体" w:hint="eastAsia"/>
                <w:b/>
                <w:bCs/>
                <w:szCs w:val="21"/>
              </w:rPr>
              <w:t>要求</w:t>
            </w:r>
          </w:p>
        </w:tc>
      </w:tr>
      <w:tr w:rsidR="00BB5BC0" w:rsidRPr="00BB5BC0" w:rsidTr="00A769A0">
        <w:trPr>
          <w:trHeight w:val="468"/>
        </w:trPr>
        <w:tc>
          <w:tcPr>
            <w:tcW w:w="632" w:type="dxa"/>
            <w:shd w:val="clear" w:color="auto" w:fill="auto"/>
            <w:vAlign w:val="center"/>
          </w:tcPr>
          <w:p w:rsidR="00BB5BC0" w:rsidRPr="00BB5BC0" w:rsidRDefault="00BB5BC0" w:rsidP="00BB5BC0">
            <w:pPr>
              <w:jc w:val="center"/>
              <w:rPr>
                <w:rFonts w:ascii="宋体" w:hAnsi="宋体"/>
                <w:color w:val="000066"/>
                <w:szCs w:val="21"/>
              </w:rPr>
            </w:pPr>
            <w:r w:rsidRPr="00BB5BC0">
              <w:rPr>
                <w:rFonts w:ascii="宋体" w:hAnsi="宋体" w:hint="eastAsia"/>
                <w:szCs w:val="21"/>
              </w:rPr>
              <w:t>1</w:t>
            </w:r>
          </w:p>
        </w:tc>
        <w:tc>
          <w:tcPr>
            <w:tcW w:w="1783" w:type="dxa"/>
            <w:shd w:val="clear" w:color="auto" w:fill="auto"/>
            <w:vAlign w:val="center"/>
          </w:tcPr>
          <w:p w:rsidR="00BB5BC0" w:rsidRPr="00BB5BC0" w:rsidRDefault="007A1E1A" w:rsidP="00BB5BC0">
            <w:pPr>
              <w:jc w:val="center"/>
            </w:pPr>
            <w:r w:rsidRPr="007A1E1A">
              <w:rPr>
                <w:rFonts w:hint="eastAsia"/>
              </w:rPr>
              <w:t>调查研究</w:t>
            </w:r>
          </w:p>
        </w:tc>
        <w:tc>
          <w:tcPr>
            <w:tcW w:w="3147" w:type="dxa"/>
            <w:shd w:val="clear" w:color="auto" w:fill="auto"/>
            <w:vAlign w:val="center"/>
          </w:tcPr>
          <w:p w:rsidR="00BB5BC0" w:rsidRPr="00BB5BC0" w:rsidRDefault="007A1E1A" w:rsidP="007A1E1A">
            <w:pPr>
              <w:widowControl/>
              <w:spacing w:before="100" w:beforeAutospacing="1" w:after="100" w:afterAutospacing="1"/>
              <w:jc w:val="left"/>
              <w:rPr>
                <w:rFonts w:ascii="宋体" w:hAnsi="宋体" w:cs="宋体"/>
                <w:color w:val="000066"/>
                <w:kern w:val="0"/>
                <w:sz w:val="24"/>
                <w:szCs w:val="21"/>
              </w:rPr>
            </w:pPr>
            <w:r w:rsidRPr="007A1E1A">
              <w:rPr>
                <w:rFonts w:ascii="宋体" w:hAnsi="宋体" w:cs="宋体" w:hint="eastAsia"/>
                <w:kern w:val="0"/>
                <w:sz w:val="24"/>
              </w:rPr>
              <w:t>确定调研主题</w:t>
            </w:r>
            <w:r>
              <w:rPr>
                <w:rFonts w:ascii="宋体" w:hAnsi="宋体" w:cs="宋体" w:hint="eastAsia"/>
                <w:kern w:val="0"/>
                <w:sz w:val="24"/>
              </w:rPr>
              <w:t>，</w:t>
            </w:r>
            <w:r w:rsidRPr="007A1E1A">
              <w:rPr>
                <w:rFonts w:ascii="宋体" w:hAnsi="宋体" w:cs="宋体" w:hint="eastAsia"/>
                <w:kern w:val="0"/>
                <w:sz w:val="24"/>
              </w:rPr>
              <w:t>设计调研方案</w:t>
            </w:r>
          </w:p>
        </w:tc>
        <w:tc>
          <w:tcPr>
            <w:tcW w:w="735" w:type="dxa"/>
            <w:shd w:val="clear" w:color="auto" w:fill="auto"/>
            <w:vAlign w:val="center"/>
          </w:tcPr>
          <w:p w:rsidR="00BB5BC0" w:rsidRPr="00BB5BC0" w:rsidRDefault="00BB5BC0" w:rsidP="00BB5BC0">
            <w:pPr>
              <w:jc w:val="center"/>
              <w:rPr>
                <w:rFonts w:ascii="宋体" w:hAnsi="宋体"/>
                <w:color w:val="000066"/>
                <w:szCs w:val="21"/>
              </w:rPr>
            </w:pPr>
            <w:r w:rsidRPr="00BB5BC0">
              <w:rPr>
                <w:rFonts w:ascii="宋体" w:hAnsi="宋体" w:hint="eastAsia"/>
                <w:szCs w:val="21"/>
              </w:rPr>
              <w:t>2</w:t>
            </w:r>
          </w:p>
        </w:tc>
        <w:tc>
          <w:tcPr>
            <w:tcW w:w="735" w:type="dxa"/>
            <w:shd w:val="clear" w:color="auto" w:fill="auto"/>
            <w:vAlign w:val="center"/>
          </w:tcPr>
          <w:p w:rsidR="00BB5BC0" w:rsidRPr="00BB5BC0" w:rsidRDefault="007A1E1A" w:rsidP="00BB5BC0">
            <w:pPr>
              <w:jc w:val="center"/>
              <w:rPr>
                <w:rFonts w:ascii="宋体" w:hAnsi="宋体"/>
                <w:color w:val="000066"/>
                <w:szCs w:val="21"/>
              </w:rPr>
            </w:pPr>
            <w:r>
              <w:rPr>
                <w:rFonts w:ascii="宋体" w:hAnsi="宋体" w:hint="eastAsia"/>
                <w:szCs w:val="21"/>
              </w:rPr>
              <w:t>4</w:t>
            </w:r>
          </w:p>
        </w:tc>
        <w:tc>
          <w:tcPr>
            <w:tcW w:w="735" w:type="dxa"/>
            <w:shd w:val="clear" w:color="auto" w:fill="auto"/>
            <w:vAlign w:val="center"/>
          </w:tcPr>
          <w:p w:rsidR="00BB5BC0" w:rsidRPr="00BB5BC0" w:rsidRDefault="00BB5BC0" w:rsidP="00BB5BC0">
            <w:pPr>
              <w:jc w:val="center"/>
              <w:rPr>
                <w:rFonts w:ascii="宋体" w:hAnsi="宋体"/>
                <w:color w:val="000066"/>
                <w:szCs w:val="21"/>
              </w:rPr>
            </w:pPr>
            <w:r w:rsidRPr="00BB5BC0">
              <w:rPr>
                <w:rFonts w:ascii="宋体" w:hAnsi="宋体" w:hint="eastAsia"/>
                <w:szCs w:val="21"/>
              </w:rPr>
              <w:t>验证</w:t>
            </w:r>
          </w:p>
        </w:tc>
        <w:tc>
          <w:tcPr>
            <w:tcW w:w="755" w:type="dxa"/>
            <w:shd w:val="clear" w:color="auto" w:fill="auto"/>
            <w:vAlign w:val="center"/>
          </w:tcPr>
          <w:p w:rsidR="00BB5BC0" w:rsidRPr="00BB5BC0" w:rsidRDefault="00BB5BC0" w:rsidP="00BB5BC0">
            <w:pPr>
              <w:jc w:val="center"/>
              <w:rPr>
                <w:rFonts w:ascii="宋体" w:hAnsi="宋体"/>
                <w:color w:val="000066"/>
                <w:szCs w:val="21"/>
              </w:rPr>
            </w:pPr>
            <w:r w:rsidRPr="00BB5BC0">
              <w:rPr>
                <w:rFonts w:ascii="宋体" w:hAnsi="宋体" w:hint="eastAsia"/>
                <w:szCs w:val="21"/>
              </w:rPr>
              <w:t>必做</w:t>
            </w:r>
          </w:p>
        </w:tc>
      </w:tr>
      <w:tr w:rsidR="00BB5BC0" w:rsidRPr="00BB5BC0" w:rsidTr="00A769A0">
        <w:trPr>
          <w:trHeight w:val="468"/>
        </w:trPr>
        <w:tc>
          <w:tcPr>
            <w:tcW w:w="632" w:type="dxa"/>
            <w:shd w:val="clear" w:color="auto" w:fill="auto"/>
            <w:vAlign w:val="center"/>
          </w:tcPr>
          <w:p w:rsidR="00BB5BC0" w:rsidRPr="00BB5BC0" w:rsidRDefault="00BB5BC0" w:rsidP="00BB5BC0">
            <w:pPr>
              <w:jc w:val="center"/>
              <w:rPr>
                <w:rFonts w:ascii="宋体" w:hAnsi="宋体"/>
                <w:color w:val="000066"/>
                <w:szCs w:val="21"/>
              </w:rPr>
            </w:pPr>
            <w:r w:rsidRPr="00BB5BC0">
              <w:rPr>
                <w:rFonts w:ascii="宋体" w:hAnsi="宋体" w:hint="eastAsia"/>
                <w:szCs w:val="21"/>
              </w:rPr>
              <w:t>2</w:t>
            </w:r>
          </w:p>
        </w:tc>
        <w:tc>
          <w:tcPr>
            <w:tcW w:w="1783" w:type="dxa"/>
            <w:shd w:val="clear" w:color="auto" w:fill="auto"/>
            <w:vAlign w:val="center"/>
          </w:tcPr>
          <w:p w:rsidR="00BB5BC0" w:rsidRPr="00BB5BC0" w:rsidRDefault="007A1E1A" w:rsidP="007A1E1A">
            <w:pPr>
              <w:widowControl/>
              <w:spacing w:before="100" w:beforeAutospacing="1" w:after="100" w:afterAutospacing="1"/>
              <w:ind w:firstLineChars="150" w:firstLine="360"/>
              <w:jc w:val="left"/>
              <w:rPr>
                <w:rFonts w:ascii="宋体" w:hAnsi="宋体" w:cs="宋体"/>
                <w:kern w:val="0"/>
                <w:sz w:val="24"/>
              </w:rPr>
            </w:pPr>
            <w:r w:rsidRPr="007A1E1A">
              <w:rPr>
                <w:rFonts w:ascii="宋体" w:hAnsi="宋体" w:cs="宋体" w:hint="eastAsia"/>
                <w:kern w:val="0"/>
                <w:sz w:val="24"/>
              </w:rPr>
              <w:t>调查研究</w:t>
            </w:r>
          </w:p>
        </w:tc>
        <w:tc>
          <w:tcPr>
            <w:tcW w:w="3147" w:type="dxa"/>
            <w:shd w:val="clear" w:color="auto" w:fill="auto"/>
            <w:vAlign w:val="center"/>
          </w:tcPr>
          <w:p w:rsidR="00BB5BC0" w:rsidRPr="00BB5BC0" w:rsidRDefault="007A1E1A" w:rsidP="00BB5BC0">
            <w:pPr>
              <w:widowControl/>
              <w:spacing w:before="100" w:beforeAutospacing="1" w:after="100" w:afterAutospacing="1"/>
              <w:jc w:val="left"/>
              <w:rPr>
                <w:rFonts w:ascii="宋体" w:hAnsi="宋体" w:cs="宋体" w:hint="eastAsia"/>
                <w:kern w:val="0"/>
                <w:sz w:val="24"/>
                <w:szCs w:val="21"/>
              </w:rPr>
            </w:pPr>
            <w:r w:rsidRPr="007A1E1A">
              <w:rPr>
                <w:rFonts w:ascii="宋体" w:hAnsi="宋体" w:cs="宋体" w:hint="eastAsia"/>
                <w:kern w:val="0"/>
                <w:sz w:val="24"/>
              </w:rPr>
              <w:t>实施调研</w:t>
            </w:r>
          </w:p>
        </w:tc>
        <w:tc>
          <w:tcPr>
            <w:tcW w:w="735" w:type="dxa"/>
            <w:shd w:val="clear" w:color="auto" w:fill="auto"/>
            <w:vAlign w:val="center"/>
          </w:tcPr>
          <w:p w:rsidR="00BB5BC0" w:rsidRPr="00BB5BC0" w:rsidRDefault="007A1E1A" w:rsidP="00BB5BC0">
            <w:pPr>
              <w:jc w:val="center"/>
            </w:pPr>
            <w:r>
              <w:rPr>
                <w:rFonts w:hint="eastAsia"/>
              </w:rPr>
              <w:t>2</w:t>
            </w:r>
          </w:p>
        </w:tc>
        <w:tc>
          <w:tcPr>
            <w:tcW w:w="735" w:type="dxa"/>
            <w:shd w:val="clear" w:color="auto" w:fill="auto"/>
            <w:vAlign w:val="center"/>
          </w:tcPr>
          <w:p w:rsidR="00BB5BC0" w:rsidRPr="00BB5BC0" w:rsidRDefault="007A1E1A" w:rsidP="00BB5BC0">
            <w:pPr>
              <w:jc w:val="center"/>
              <w:rPr>
                <w:rFonts w:ascii="宋体" w:hAnsi="宋体"/>
                <w:color w:val="000066"/>
                <w:szCs w:val="21"/>
              </w:rPr>
            </w:pPr>
            <w:r>
              <w:rPr>
                <w:rFonts w:ascii="宋体" w:hAnsi="宋体" w:hint="eastAsia"/>
                <w:szCs w:val="21"/>
              </w:rPr>
              <w:t>4</w:t>
            </w:r>
          </w:p>
        </w:tc>
        <w:tc>
          <w:tcPr>
            <w:tcW w:w="735" w:type="dxa"/>
            <w:shd w:val="clear" w:color="auto" w:fill="auto"/>
            <w:vAlign w:val="center"/>
          </w:tcPr>
          <w:p w:rsidR="00BB5BC0" w:rsidRPr="00BB5BC0" w:rsidRDefault="00BB5BC0" w:rsidP="00BB5BC0">
            <w:pPr>
              <w:jc w:val="center"/>
              <w:rPr>
                <w:rFonts w:ascii="宋体" w:hAnsi="宋体"/>
                <w:color w:val="000066"/>
                <w:szCs w:val="21"/>
              </w:rPr>
            </w:pPr>
            <w:r w:rsidRPr="00BB5BC0">
              <w:rPr>
                <w:rFonts w:ascii="宋体" w:hAnsi="宋体" w:hint="eastAsia"/>
                <w:szCs w:val="21"/>
              </w:rPr>
              <w:t>验证</w:t>
            </w:r>
          </w:p>
        </w:tc>
        <w:tc>
          <w:tcPr>
            <w:tcW w:w="755" w:type="dxa"/>
            <w:shd w:val="clear" w:color="auto" w:fill="auto"/>
            <w:vAlign w:val="center"/>
          </w:tcPr>
          <w:p w:rsidR="00BB5BC0" w:rsidRPr="00BB5BC0" w:rsidRDefault="00BB5BC0" w:rsidP="00BB5BC0">
            <w:pPr>
              <w:jc w:val="center"/>
              <w:rPr>
                <w:rFonts w:ascii="宋体" w:hAnsi="宋体"/>
                <w:color w:val="000066"/>
                <w:szCs w:val="21"/>
              </w:rPr>
            </w:pPr>
            <w:r w:rsidRPr="00BB5BC0">
              <w:rPr>
                <w:rFonts w:ascii="宋体" w:hAnsi="宋体" w:hint="eastAsia"/>
                <w:szCs w:val="21"/>
              </w:rPr>
              <w:t>必做</w:t>
            </w:r>
          </w:p>
        </w:tc>
      </w:tr>
      <w:tr w:rsidR="00BB5BC0" w:rsidRPr="00BB5BC0" w:rsidTr="00A769A0">
        <w:trPr>
          <w:trHeight w:val="468"/>
        </w:trPr>
        <w:tc>
          <w:tcPr>
            <w:tcW w:w="632" w:type="dxa"/>
            <w:shd w:val="clear" w:color="auto" w:fill="auto"/>
            <w:vAlign w:val="center"/>
          </w:tcPr>
          <w:p w:rsidR="00BB5BC0" w:rsidRPr="00BB5BC0" w:rsidRDefault="00BB5BC0" w:rsidP="00BB5BC0">
            <w:pPr>
              <w:jc w:val="center"/>
              <w:rPr>
                <w:rFonts w:ascii="宋体" w:hAnsi="宋体"/>
                <w:color w:val="000066"/>
                <w:szCs w:val="21"/>
              </w:rPr>
            </w:pPr>
            <w:r w:rsidRPr="00BB5BC0">
              <w:rPr>
                <w:rFonts w:ascii="宋体" w:hAnsi="宋体" w:hint="eastAsia"/>
                <w:szCs w:val="21"/>
              </w:rPr>
              <w:t>3</w:t>
            </w:r>
          </w:p>
        </w:tc>
        <w:tc>
          <w:tcPr>
            <w:tcW w:w="1783" w:type="dxa"/>
            <w:shd w:val="clear" w:color="auto" w:fill="auto"/>
            <w:vAlign w:val="center"/>
          </w:tcPr>
          <w:p w:rsidR="00BB5BC0" w:rsidRPr="00BB5BC0" w:rsidRDefault="007A1E1A" w:rsidP="00BB5BC0">
            <w:pPr>
              <w:widowControl/>
              <w:spacing w:before="100" w:beforeAutospacing="1" w:after="100" w:afterAutospacing="1"/>
              <w:jc w:val="left"/>
              <w:rPr>
                <w:rFonts w:ascii="宋体" w:hAnsi="宋体" w:cs="宋体"/>
                <w:kern w:val="0"/>
                <w:sz w:val="24"/>
              </w:rPr>
            </w:pPr>
            <w:r w:rsidRPr="007A1E1A">
              <w:rPr>
                <w:rFonts w:ascii="宋体" w:hAnsi="宋体" w:cs="宋体" w:hint="eastAsia"/>
                <w:kern w:val="0"/>
                <w:sz w:val="24"/>
              </w:rPr>
              <w:t>事务文书写作</w:t>
            </w:r>
          </w:p>
        </w:tc>
        <w:tc>
          <w:tcPr>
            <w:tcW w:w="3147" w:type="dxa"/>
            <w:shd w:val="clear" w:color="auto" w:fill="auto"/>
            <w:vAlign w:val="center"/>
          </w:tcPr>
          <w:p w:rsidR="00BB5BC0" w:rsidRPr="00BB5BC0" w:rsidRDefault="007A1E1A" w:rsidP="00BB5BC0">
            <w:pPr>
              <w:widowControl/>
              <w:spacing w:before="100" w:beforeAutospacing="1" w:after="100" w:afterAutospacing="1"/>
              <w:jc w:val="left"/>
              <w:rPr>
                <w:rFonts w:ascii="宋体" w:hAnsi="宋体" w:cs="宋体" w:hint="eastAsia"/>
                <w:kern w:val="0"/>
                <w:sz w:val="24"/>
                <w:szCs w:val="21"/>
              </w:rPr>
            </w:pPr>
            <w:r>
              <w:rPr>
                <w:rFonts w:ascii="宋体" w:hAnsi="宋体" w:cs="宋体" w:hint="eastAsia"/>
                <w:kern w:val="0"/>
                <w:sz w:val="24"/>
                <w:szCs w:val="21"/>
              </w:rPr>
              <w:t>结合调研分析问题</w:t>
            </w:r>
          </w:p>
        </w:tc>
        <w:tc>
          <w:tcPr>
            <w:tcW w:w="735" w:type="dxa"/>
            <w:shd w:val="clear" w:color="auto" w:fill="auto"/>
            <w:vAlign w:val="center"/>
          </w:tcPr>
          <w:p w:rsidR="00BB5BC0" w:rsidRPr="00BB5BC0" w:rsidRDefault="007A1E1A" w:rsidP="00BB5BC0">
            <w:pPr>
              <w:jc w:val="center"/>
            </w:pPr>
            <w:r>
              <w:rPr>
                <w:rFonts w:hint="eastAsia"/>
              </w:rPr>
              <w:t>2</w:t>
            </w:r>
          </w:p>
        </w:tc>
        <w:tc>
          <w:tcPr>
            <w:tcW w:w="735" w:type="dxa"/>
            <w:shd w:val="clear" w:color="auto" w:fill="auto"/>
            <w:vAlign w:val="center"/>
          </w:tcPr>
          <w:p w:rsidR="00BB5BC0" w:rsidRPr="00BB5BC0" w:rsidRDefault="00BB5BC0" w:rsidP="007A1E1A">
            <w:pPr>
              <w:ind w:firstLineChars="50" w:firstLine="105"/>
              <w:rPr>
                <w:rFonts w:ascii="宋体" w:hAnsi="宋体" w:cs="宋体" w:hint="eastAsia"/>
                <w:color w:val="000000"/>
                <w:kern w:val="0"/>
                <w:szCs w:val="21"/>
              </w:rPr>
            </w:pPr>
            <w:r w:rsidRPr="00BB5BC0">
              <w:rPr>
                <w:rFonts w:ascii="宋体" w:hAnsi="宋体" w:cs="宋体" w:hint="eastAsia"/>
                <w:color w:val="000000"/>
                <w:kern w:val="0"/>
                <w:szCs w:val="21"/>
              </w:rPr>
              <w:t xml:space="preserve"> </w:t>
            </w:r>
            <w:r w:rsidR="007A1E1A">
              <w:rPr>
                <w:rFonts w:ascii="宋体" w:hAnsi="宋体" w:cs="宋体" w:hint="eastAsia"/>
                <w:color w:val="000000"/>
                <w:kern w:val="0"/>
                <w:szCs w:val="21"/>
              </w:rPr>
              <w:t>4</w:t>
            </w:r>
          </w:p>
        </w:tc>
        <w:tc>
          <w:tcPr>
            <w:tcW w:w="735" w:type="dxa"/>
            <w:shd w:val="clear" w:color="auto" w:fill="auto"/>
            <w:vAlign w:val="center"/>
          </w:tcPr>
          <w:p w:rsidR="00BB5BC0" w:rsidRPr="00BB5BC0" w:rsidRDefault="00BB5BC0" w:rsidP="00BB5BC0">
            <w:pPr>
              <w:jc w:val="center"/>
              <w:rPr>
                <w:rFonts w:ascii="宋体" w:hAnsi="宋体"/>
                <w:color w:val="000066"/>
                <w:szCs w:val="21"/>
              </w:rPr>
            </w:pPr>
            <w:r w:rsidRPr="00BB5BC0">
              <w:rPr>
                <w:rFonts w:ascii="宋体" w:hAnsi="宋体" w:hint="eastAsia"/>
                <w:szCs w:val="21"/>
              </w:rPr>
              <w:t>验证</w:t>
            </w:r>
          </w:p>
        </w:tc>
        <w:tc>
          <w:tcPr>
            <w:tcW w:w="755" w:type="dxa"/>
            <w:shd w:val="clear" w:color="auto" w:fill="auto"/>
            <w:vAlign w:val="center"/>
          </w:tcPr>
          <w:p w:rsidR="00BB5BC0" w:rsidRPr="00BB5BC0" w:rsidRDefault="00BB5BC0" w:rsidP="00BB5BC0">
            <w:pPr>
              <w:jc w:val="center"/>
              <w:rPr>
                <w:rFonts w:ascii="宋体" w:hAnsi="宋体"/>
                <w:color w:val="000066"/>
                <w:szCs w:val="21"/>
              </w:rPr>
            </w:pPr>
            <w:r w:rsidRPr="00BB5BC0">
              <w:rPr>
                <w:rFonts w:ascii="宋体" w:hAnsi="宋体" w:hint="eastAsia"/>
                <w:szCs w:val="21"/>
              </w:rPr>
              <w:t>必做</w:t>
            </w:r>
          </w:p>
        </w:tc>
      </w:tr>
      <w:tr w:rsidR="00BB5BC0" w:rsidRPr="00BB5BC0" w:rsidTr="00A769A0">
        <w:trPr>
          <w:trHeight w:val="468"/>
        </w:trPr>
        <w:tc>
          <w:tcPr>
            <w:tcW w:w="632" w:type="dxa"/>
            <w:shd w:val="clear" w:color="auto" w:fill="auto"/>
            <w:vAlign w:val="center"/>
          </w:tcPr>
          <w:p w:rsidR="00BB5BC0" w:rsidRPr="00BB5BC0" w:rsidRDefault="00BB5BC0" w:rsidP="00BB5BC0">
            <w:pPr>
              <w:jc w:val="center"/>
              <w:rPr>
                <w:rFonts w:ascii="宋体" w:hAnsi="宋体" w:hint="eastAsia"/>
                <w:szCs w:val="21"/>
              </w:rPr>
            </w:pPr>
            <w:r w:rsidRPr="00BB5BC0">
              <w:rPr>
                <w:rFonts w:ascii="宋体" w:hAnsi="宋体" w:hint="eastAsia"/>
                <w:szCs w:val="21"/>
              </w:rPr>
              <w:t>4</w:t>
            </w:r>
          </w:p>
        </w:tc>
        <w:tc>
          <w:tcPr>
            <w:tcW w:w="1783" w:type="dxa"/>
            <w:shd w:val="clear" w:color="auto" w:fill="auto"/>
            <w:vAlign w:val="center"/>
          </w:tcPr>
          <w:p w:rsidR="00BB5BC0" w:rsidRPr="00BB5BC0" w:rsidRDefault="007A1E1A" w:rsidP="00BB5BC0">
            <w:pPr>
              <w:widowControl/>
              <w:spacing w:before="100" w:beforeAutospacing="1" w:after="100" w:afterAutospacing="1"/>
              <w:jc w:val="left"/>
              <w:rPr>
                <w:rFonts w:ascii="宋体" w:hAnsi="宋体" w:cs="宋体" w:hint="eastAsia"/>
                <w:kern w:val="0"/>
                <w:sz w:val="24"/>
              </w:rPr>
            </w:pPr>
            <w:r w:rsidRPr="007A1E1A">
              <w:rPr>
                <w:rFonts w:ascii="宋体" w:hAnsi="宋体" w:cs="宋体" w:hint="eastAsia"/>
                <w:kern w:val="0"/>
                <w:sz w:val="24"/>
              </w:rPr>
              <w:t>事务文书写作</w:t>
            </w:r>
          </w:p>
        </w:tc>
        <w:tc>
          <w:tcPr>
            <w:tcW w:w="3147" w:type="dxa"/>
            <w:shd w:val="clear" w:color="auto" w:fill="auto"/>
            <w:vAlign w:val="center"/>
          </w:tcPr>
          <w:p w:rsidR="00BB5BC0" w:rsidRPr="00BB5BC0" w:rsidRDefault="007A1E1A" w:rsidP="007A1E1A">
            <w:pPr>
              <w:widowControl/>
              <w:spacing w:before="100" w:beforeAutospacing="1" w:after="100" w:afterAutospacing="1"/>
              <w:jc w:val="left"/>
              <w:rPr>
                <w:rFonts w:ascii="宋体" w:hAnsi="宋体" w:cs="宋体" w:hint="eastAsia"/>
                <w:kern w:val="0"/>
                <w:sz w:val="24"/>
                <w:szCs w:val="21"/>
              </w:rPr>
            </w:pPr>
            <w:r>
              <w:rPr>
                <w:rFonts w:ascii="宋体" w:hAnsi="宋体" w:cs="宋体" w:hint="eastAsia"/>
                <w:kern w:val="0"/>
                <w:sz w:val="24"/>
              </w:rPr>
              <w:t>分小组讨论撰写思路</w:t>
            </w:r>
          </w:p>
        </w:tc>
        <w:tc>
          <w:tcPr>
            <w:tcW w:w="735" w:type="dxa"/>
            <w:shd w:val="clear" w:color="auto" w:fill="auto"/>
            <w:vAlign w:val="center"/>
          </w:tcPr>
          <w:p w:rsidR="00BB5BC0" w:rsidRPr="00BB5BC0" w:rsidRDefault="007A1E1A" w:rsidP="00BB5BC0">
            <w:pPr>
              <w:jc w:val="center"/>
              <w:rPr>
                <w:rFonts w:hint="eastAsia"/>
              </w:rPr>
            </w:pPr>
            <w:r>
              <w:rPr>
                <w:rFonts w:hint="eastAsia"/>
              </w:rPr>
              <w:t>2</w:t>
            </w:r>
          </w:p>
        </w:tc>
        <w:tc>
          <w:tcPr>
            <w:tcW w:w="735" w:type="dxa"/>
            <w:shd w:val="clear" w:color="auto" w:fill="auto"/>
            <w:vAlign w:val="center"/>
          </w:tcPr>
          <w:p w:rsidR="00BB5BC0" w:rsidRPr="00BB5BC0" w:rsidRDefault="007A1E1A" w:rsidP="007A1E1A">
            <w:pPr>
              <w:ind w:firstLineChars="100" w:firstLine="210"/>
              <w:rPr>
                <w:rFonts w:ascii="宋体" w:hAnsi="宋体" w:cs="宋体" w:hint="eastAsia"/>
                <w:color w:val="000000"/>
                <w:kern w:val="0"/>
                <w:szCs w:val="21"/>
              </w:rPr>
            </w:pPr>
            <w:r>
              <w:rPr>
                <w:rFonts w:ascii="宋体" w:hAnsi="宋体" w:cs="宋体" w:hint="eastAsia"/>
                <w:color w:val="000000"/>
                <w:kern w:val="0"/>
                <w:szCs w:val="21"/>
              </w:rPr>
              <w:t>4</w:t>
            </w:r>
          </w:p>
        </w:tc>
        <w:tc>
          <w:tcPr>
            <w:tcW w:w="735" w:type="dxa"/>
            <w:shd w:val="clear" w:color="auto" w:fill="auto"/>
            <w:vAlign w:val="center"/>
          </w:tcPr>
          <w:p w:rsidR="00BB5BC0" w:rsidRPr="00BB5BC0" w:rsidRDefault="00BB5BC0" w:rsidP="00BB5BC0">
            <w:pPr>
              <w:jc w:val="center"/>
              <w:rPr>
                <w:rFonts w:ascii="宋体" w:hAnsi="宋体" w:hint="eastAsia"/>
                <w:szCs w:val="21"/>
              </w:rPr>
            </w:pPr>
            <w:r w:rsidRPr="00BB5BC0">
              <w:rPr>
                <w:rFonts w:ascii="宋体" w:hAnsi="宋体" w:hint="eastAsia"/>
                <w:szCs w:val="21"/>
              </w:rPr>
              <w:t>验证</w:t>
            </w:r>
          </w:p>
        </w:tc>
        <w:tc>
          <w:tcPr>
            <w:tcW w:w="755" w:type="dxa"/>
            <w:shd w:val="clear" w:color="auto" w:fill="auto"/>
            <w:vAlign w:val="center"/>
          </w:tcPr>
          <w:p w:rsidR="00BB5BC0" w:rsidRPr="00BB5BC0" w:rsidRDefault="00BB5BC0" w:rsidP="00BB5BC0">
            <w:pPr>
              <w:jc w:val="center"/>
              <w:rPr>
                <w:rFonts w:ascii="宋体" w:hAnsi="宋体" w:hint="eastAsia"/>
                <w:szCs w:val="21"/>
              </w:rPr>
            </w:pPr>
            <w:r w:rsidRPr="00BB5BC0">
              <w:rPr>
                <w:rFonts w:ascii="宋体" w:hAnsi="宋体" w:hint="eastAsia"/>
                <w:szCs w:val="21"/>
              </w:rPr>
              <w:t>必做</w:t>
            </w:r>
          </w:p>
        </w:tc>
      </w:tr>
    </w:tbl>
    <w:p w:rsidR="00BB5BC0" w:rsidRPr="00BB5BC0" w:rsidRDefault="00BB5BC0" w:rsidP="00BB5BC0">
      <w:pPr>
        <w:numPr>
          <w:ilvl w:val="0"/>
          <w:numId w:val="1"/>
        </w:numPr>
        <w:rPr>
          <w:rFonts w:ascii="宋体" w:hAnsi="宋体" w:hint="eastAsia"/>
          <w:b/>
          <w:sz w:val="28"/>
          <w:szCs w:val="28"/>
        </w:rPr>
      </w:pPr>
      <w:r w:rsidRPr="00BB5BC0">
        <w:rPr>
          <w:rFonts w:ascii="宋体" w:hAnsi="宋体" w:hint="eastAsia"/>
          <w:b/>
          <w:sz w:val="28"/>
          <w:szCs w:val="28"/>
        </w:rPr>
        <w:t>实验成绩评定</w:t>
      </w:r>
    </w:p>
    <w:p w:rsidR="00BB5BC0" w:rsidRPr="00BB5BC0" w:rsidRDefault="00BB5BC0" w:rsidP="00BB5BC0">
      <w:pPr>
        <w:ind w:firstLineChars="300" w:firstLine="630"/>
        <w:rPr>
          <w:rFonts w:ascii="宋体" w:hAnsi="宋体"/>
        </w:rPr>
      </w:pPr>
      <w:r w:rsidRPr="00BB5BC0">
        <w:rPr>
          <w:rFonts w:ascii="宋体" w:hAnsi="宋体" w:hint="eastAsia"/>
        </w:rPr>
        <w:t>实验成绩</w:t>
      </w:r>
      <w:r w:rsidR="007A1E1A">
        <w:rPr>
          <w:rFonts w:ascii="宋体" w:hAnsi="宋体" w:hint="eastAsia"/>
        </w:rPr>
        <w:t>为平时成绩的重要参考</w:t>
      </w:r>
      <w:r w:rsidRPr="00BB5BC0">
        <w:rPr>
          <w:rFonts w:ascii="宋体" w:hAnsi="宋体" w:hint="eastAsia"/>
        </w:rPr>
        <w:t>。</w:t>
      </w:r>
    </w:p>
    <w:p w:rsidR="00BB5BC0" w:rsidRPr="00BB5BC0" w:rsidRDefault="00BB5BC0" w:rsidP="00BB5BC0">
      <w:pPr>
        <w:numPr>
          <w:ilvl w:val="0"/>
          <w:numId w:val="1"/>
        </w:numPr>
        <w:rPr>
          <w:rFonts w:ascii="黑体" w:eastAsia="黑体" w:hAnsi="宋体"/>
          <w:b/>
          <w:bCs/>
        </w:rPr>
      </w:pPr>
      <w:r w:rsidRPr="00BB5BC0">
        <w:rPr>
          <w:rFonts w:ascii="宋体" w:hAnsi="宋体" w:hint="eastAsia"/>
          <w:b/>
          <w:sz w:val="28"/>
          <w:szCs w:val="28"/>
        </w:rPr>
        <w:t>实验教学应注意的问题</w:t>
      </w:r>
    </w:p>
    <w:p w:rsidR="00BB5BC0" w:rsidRPr="00BB5BC0" w:rsidRDefault="00BB5BC0" w:rsidP="00BB5BC0">
      <w:pPr>
        <w:ind w:firstLineChars="300" w:firstLine="630"/>
        <w:rPr>
          <w:rFonts w:ascii="宋体" w:hAnsi="宋体" w:hint="eastAsia"/>
          <w:b/>
          <w:sz w:val="28"/>
          <w:szCs w:val="28"/>
        </w:rPr>
      </w:pPr>
      <w:r w:rsidRPr="00BB5BC0">
        <w:rPr>
          <w:rFonts w:hint="eastAsia"/>
        </w:rPr>
        <w:t>学生应在掌握课程基本理论和基本知识的基础上独立完成所要求必做的实验项目，注重理论联系实际，提高实际操作技能。</w:t>
      </w:r>
    </w:p>
    <w:p w:rsidR="00BB5BC0" w:rsidRPr="00BB5BC0" w:rsidRDefault="00BB5BC0" w:rsidP="00BB5BC0">
      <w:pPr>
        <w:numPr>
          <w:ilvl w:val="0"/>
          <w:numId w:val="1"/>
        </w:numPr>
        <w:rPr>
          <w:rFonts w:ascii="宋体" w:hAnsi="宋体" w:hint="eastAsia"/>
          <w:b/>
          <w:szCs w:val="21"/>
        </w:rPr>
      </w:pPr>
      <w:r w:rsidRPr="00BB5BC0">
        <w:rPr>
          <w:rFonts w:ascii="宋体" w:hAnsi="宋体" w:hint="eastAsia"/>
          <w:b/>
          <w:sz w:val="28"/>
          <w:szCs w:val="28"/>
        </w:rPr>
        <w:t>制定执笔者：</w:t>
      </w:r>
      <w:bookmarkStart w:id="0" w:name="_GoBack"/>
      <w:bookmarkEnd w:id="0"/>
      <w:r w:rsidRPr="00BB5BC0">
        <w:rPr>
          <w:rFonts w:ascii="宋体" w:hAnsi="宋体" w:hint="eastAsia"/>
          <w:b/>
          <w:sz w:val="28"/>
          <w:szCs w:val="28"/>
        </w:rPr>
        <w:t xml:space="preserve">  审定者：      批准者：</w:t>
      </w:r>
    </w:p>
    <w:p w:rsidR="00BB5BC0" w:rsidRPr="00BB5BC0" w:rsidRDefault="00BB5BC0" w:rsidP="00BB5BC0"/>
    <w:p w:rsidR="00542629" w:rsidRPr="00BB5BC0" w:rsidRDefault="00542629"/>
    <w:sectPr w:rsidR="00542629" w:rsidRPr="00BB5B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14E" w:rsidRDefault="0091014E" w:rsidP="00CF6D01">
      <w:r>
        <w:separator/>
      </w:r>
    </w:p>
  </w:endnote>
  <w:endnote w:type="continuationSeparator" w:id="0">
    <w:p w:rsidR="0091014E" w:rsidRDefault="0091014E" w:rsidP="00CF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14E" w:rsidRDefault="0091014E" w:rsidP="00CF6D01">
      <w:r>
        <w:separator/>
      </w:r>
    </w:p>
  </w:footnote>
  <w:footnote w:type="continuationSeparator" w:id="0">
    <w:p w:rsidR="0091014E" w:rsidRDefault="0091014E" w:rsidP="00CF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5CB"/>
    <w:multiLevelType w:val="hybridMultilevel"/>
    <w:tmpl w:val="0394A1B4"/>
    <w:lvl w:ilvl="0" w:tplc="D94A700E">
      <w:start w:val="1"/>
      <w:numFmt w:val="japaneseCounting"/>
      <w:lvlText w:val="%1、"/>
      <w:lvlJc w:val="left"/>
      <w:pPr>
        <w:tabs>
          <w:tab w:val="num" w:pos="720"/>
        </w:tabs>
        <w:ind w:left="720" w:hanging="720"/>
      </w:pPr>
      <w:rPr>
        <w:rFonts w:hint="default"/>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89"/>
    <w:rsid w:val="00110BB5"/>
    <w:rsid w:val="003C685F"/>
    <w:rsid w:val="00542629"/>
    <w:rsid w:val="007621B5"/>
    <w:rsid w:val="007A1E1A"/>
    <w:rsid w:val="008C2889"/>
    <w:rsid w:val="0091014E"/>
    <w:rsid w:val="00BB5BC0"/>
    <w:rsid w:val="00CF6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D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6D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6D01"/>
    <w:rPr>
      <w:sz w:val="18"/>
      <w:szCs w:val="18"/>
    </w:rPr>
  </w:style>
  <w:style w:type="paragraph" w:styleId="a4">
    <w:name w:val="footer"/>
    <w:basedOn w:val="a"/>
    <w:link w:val="Char0"/>
    <w:uiPriority w:val="99"/>
    <w:unhideWhenUsed/>
    <w:rsid w:val="00CF6D01"/>
    <w:pPr>
      <w:tabs>
        <w:tab w:val="center" w:pos="4153"/>
        <w:tab w:val="right" w:pos="8306"/>
      </w:tabs>
      <w:snapToGrid w:val="0"/>
      <w:jc w:val="left"/>
    </w:pPr>
    <w:rPr>
      <w:sz w:val="18"/>
      <w:szCs w:val="18"/>
    </w:rPr>
  </w:style>
  <w:style w:type="character" w:customStyle="1" w:styleId="Char0">
    <w:name w:val="页脚 Char"/>
    <w:basedOn w:val="a0"/>
    <w:link w:val="a4"/>
    <w:uiPriority w:val="99"/>
    <w:rsid w:val="00CF6D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D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6D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6D01"/>
    <w:rPr>
      <w:sz w:val="18"/>
      <w:szCs w:val="18"/>
    </w:rPr>
  </w:style>
  <w:style w:type="paragraph" w:styleId="a4">
    <w:name w:val="footer"/>
    <w:basedOn w:val="a"/>
    <w:link w:val="Char0"/>
    <w:uiPriority w:val="99"/>
    <w:unhideWhenUsed/>
    <w:rsid w:val="00CF6D01"/>
    <w:pPr>
      <w:tabs>
        <w:tab w:val="center" w:pos="4153"/>
        <w:tab w:val="right" w:pos="8306"/>
      </w:tabs>
      <w:snapToGrid w:val="0"/>
      <w:jc w:val="left"/>
    </w:pPr>
    <w:rPr>
      <w:sz w:val="18"/>
      <w:szCs w:val="18"/>
    </w:rPr>
  </w:style>
  <w:style w:type="character" w:customStyle="1" w:styleId="Char0">
    <w:name w:val="页脚 Char"/>
    <w:basedOn w:val="a0"/>
    <w:link w:val="a4"/>
    <w:uiPriority w:val="99"/>
    <w:rsid w:val="00CF6D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douban.com/search/%E6%9D%8E%E5%8C%96%E5%BE%B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170</Words>
  <Characters>970</Characters>
  <Application>Microsoft Office Word</Application>
  <DocSecurity>0</DocSecurity>
  <Lines>8</Lines>
  <Paragraphs>2</Paragraphs>
  <ScaleCrop>false</ScaleCrop>
  <Company>Lenovo</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wendy</cp:lastModifiedBy>
  <cp:revision>20</cp:revision>
  <dcterms:created xsi:type="dcterms:W3CDTF">2014-05-06T23:19:00Z</dcterms:created>
  <dcterms:modified xsi:type="dcterms:W3CDTF">2014-05-06T23:46:00Z</dcterms:modified>
</cp:coreProperties>
</file>